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49C" w:rsidRPr="00555C7F" w:rsidRDefault="00555C7F" w:rsidP="00555C7F">
      <w:pPr>
        <w:tabs>
          <w:tab w:val="left" w:pos="8580"/>
        </w:tabs>
        <w:rPr>
          <w:rFonts w:cs="Hurme Geometric Sans 4"/>
          <w:sz w:val="40"/>
          <w:szCs w:val="40"/>
        </w:rPr>
      </w:pPr>
      <w:r w:rsidRPr="0076449C">
        <w:rPr>
          <w:noProof/>
          <w:sz w:val="40"/>
          <w:szCs w:val="40"/>
          <w:lang w:eastAsia="nb-NO"/>
        </w:rPr>
        <mc:AlternateContent>
          <mc:Choice Requires="wps">
            <w:drawing>
              <wp:anchor distT="0" distB="0" distL="114300" distR="114300" simplePos="0" relativeHeight="251660288" behindDoc="0" locked="0" layoutInCell="1" allowOverlap="1" wp14:anchorId="260A5502" wp14:editId="756BF32F">
                <wp:simplePos x="0" y="0"/>
                <wp:positionH relativeFrom="column">
                  <wp:posOffset>1989455</wp:posOffset>
                </wp:positionH>
                <wp:positionV relativeFrom="paragraph">
                  <wp:posOffset>6204585</wp:posOffset>
                </wp:positionV>
                <wp:extent cx="2783840" cy="8763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876300"/>
                        </a:xfrm>
                        <a:prstGeom prst="rect">
                          <a:avLst/>
                        </a:prstGeom>
                        <a:solidFill>
                          <a:srgbClr val="EAEAEA"/>
                        </a:solidFill>
                        <a:ln w="9525">
                          <a:noFill/>
                          <a:miter lim="800000"/>
                          <a:headEnd/>
                          <a:tailEnd/>
                        </a:ln>
                      </wps:spPr>
                      <wps:txbx>
                        <w:txbxContent>
                          <w:p w:rsidR="00475C3C" w:rsidRPr="005A3D84" w:rsidRDefault="00EF28B6" w:rsidP="005D258E">
                            <w:pPr>
                              <w:jc w:val="center"/>
                              <w:rPr>
                                <w:rFonts w:asciiTheme="majorHAnsi" w:hAnsiTheme="majorHAnsi"/>
                                <w:b/>
                                <w:sz w:val="96"/>
                                <w:szCs w:val="96"/>
                                <w:lang w:val="en-US"/>
                              </w:rPr>
                            </w:pPr>
                            <w:r>
                              <w:rPr>
                                <w:rFonts w:asciiTheme="majorHAnsi" w:hAnsiTheme="majorHAnsi"/>
                                <w:b/>
                                <w:sz w:val="96"/>
                                <w:szCs w:val="96"/>
                              </w:rPr>
                              <w:t>5Minuti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0A5502" id="_x0000_t202" coordsize="21600,21600" o:spt="202" path="m,l,21600r21600,l21600,xe">
                <v:stroke joinstyle="miter"/>
                <v:path gradientshapeok="t" o:connecttype="rect"/>
              </v:shapetype>
              <v:shape id="Text Box 2" o:spid="_x0000_s1026" type="#_x0000_t202" style="position:absolute;margin-left:156.65pt;margin-top:488.55pt;width:219.2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nOIQIAAB0EAAAOAAAAZHJzL2Uyb0RvYy54bWysU21v2yAQ/j5p/wHxfbHjJE1qxamytJ0m&#10;dS9Sux+AMY7RgGNAYne/fgdO06j7Ns2WEMcdD889d7e+GbQiR+G8BFPR6SSnRBgOjTT7iv54uv+w&#10;osQHZhqmwIiKPgtPbzbv3617W4oCOlCNcARBjC97W9EuBFtmmeed0MxPwAqDzhacZgFNt88ax3pE&#10;1yor8vwq68E11gEX3uPp7eikm4TftoKHb23rRSCqosgtpNWltY5rtlmzcu+Y7SQ/0WD/wEIzafDR&#10;M9QtC4wcnPwLSkvuwEMbJhx0Bm0ruUg5YDbT/E02jx2zIuWC4nh7lsn/P1j+9fjdEdlUdJYvKTFM&#10;Y5GexBDIRxhIEfXprS8x7NFiYBjwGOuccvX2AfhPTwzsOmb2Yusc9J1gDfKbxpvZxdURx0eQuv8C&#10;DT7DDgES0NA6HcVDOQiiY52ez7WJVDgeFsvVbDVHF0ffank1y1PxMla+3LbOh08CNImbijqsfUJn&#10;xwcfIhtWvoTExzwo2dxLpZLh9vVOOXJk2Cd32/inBN6EKUP6il4vikVCNhDvpxbSMmAfK6mRXB6/&#10;sbOiGnemSSGBSTXukYkyJ3miIqM2YagHDIya1dA8o1AOxn7F+cJNB+43JT32akX9rwNzghL12aDY&#10;19N5VCYkY75YFmi4S0996WGGI1RFAyXjdhfSQEQdDGyxKK1Mer0yOXHFHkwynuYlNvmlnaJep3rz&#10;BwAA//8DAFBLAwQUAAYACAAAACEAWHfg3+AAAAAMAQAADwAAAGRycy9kb3ducmV2LnhtbEyPQU7D&#10;MBBF90jcwRokNog6blRSQpwKkGDBohJtDzCNhyQiHgfbTcPtMStYjv7T/2+qzWwHMZEPvWMNapGB&#10;IG6c6bnVcNi/3K5BhIhscHBMGr4pwKa+vKiwNO7M7zTtYitSCYcSNXQxjqWUoenIYli4kThlH85b&#10;jOn0rTQez6ncDnKZZXfSYs9pocORnjtqPncnq+F1Gn1zc3jDbLl3Xb+1X+snj1pfX82PDyAizfEP&#10;hl/9pA51cjq6E5sgBg25yvOEargvCgUiEcVKFSCOCVVqpUDWlfz/RP0DAAD//wMAUEsBAi0AFAAG&#10;AAgAAAAhALaDOJL+AAAA4QEAABMAAAAAAAAAAAAAAAAAAAAAAFtDb250ZW50X1R5cGVzXS54bWxQ&#10;SwECLQAUAAYACAAAACEAOP0h/9YAAACUAQAACwAAAAAAAAAAAAAAAAAvAQAAX3JlbHMvLnJlbHNQ&#10;SwECLQAUAAYACAAAACEAYciZziECAAAdBAAADgAAAAAAAAAAAAAAAAAuAgAAZHJzL2Uyb0RvYy54&#10;bWxQSwECLQAUAAYACAAAACEAWHfg3+AAAAAMAQAADwAAAAAAAAAAAAAAAAB7BAAAZHJzL2Rvd25y&#10;ZXYueG1sUEsFBgAAAAAEAAQA8wAAAIgFAAAAAA==&#10;" fillcolor="#eaeaea" stroked="f">
                <v:textbox>
                  <w:txbxContent>
                    <w:p w:rsidR="00475C3C" w:rsidRPr="005A3D84" w:rsidRDefault="00EF28B6" w:rsidP="005D258E">
                      <w:pPr>
                        <w:jc w:val="center"/>
                        <w:rPr>
                          <w:rFonts w:asciiTheme="majorHAnsi" w:hAnsiTheme="majorHAnsi"/>
                          <w:b/>
                          <w:sz w:val="96"/>
                          <w:szCs w:val="96"/>
                          <w:lang w:val="en-US"/>
                        </w:rPr>
                      </w:pPr>
                      <w:r>
                        <w:rPr>
                          <w:rFonts w:asciiTheme="majorHAnsi" w:hAnsiTheme="majorHAnsi"/>
                          <w:b/>
                          <w:sz w:val="96"/>
                          <w:szCs w:val="96"/>
                        </w:rPr>
                        <w:t>5Minuti</w:t>
                      </w:r>
                    </w:p>
                  </w:txbxContent>
                </v:textbox>
              </v:shape>
            </w:pict>
          </mc:Fallback>
        </mc:AlternateContent>
      </w:r>
      <w:r w:rsidRPr="0076449C">
        <w:rPr>
          <w:noProof/>
          <w:sz w:val="40"/>
          <w:szCs w:val="40"/>
          <w:lang w:eastAsia="nb-NO"/>
        </w:rPr>
        <w:drawing>
          <wp:anchor distT="0" distB="0" distL="114300" distR="114300" simplePos="0" relativeHeight="251658240" behindDoc="1" locked="0" layoutInCell="1" allowOverlap="1" wp14:anchorId="19DF4909" wp14:editId="260196FE">
            <wp:simplePos x="0" y="0"/>
            <wp:positionH relativeFrom="column">
              <wp:posOffset>-534670</wp:posOffset>
            </wp:positionH>
            <wp:positionV relativeFrom="paragraph">
              <wp:posOffset>123825</wp:posOffset>
            </wp:positionV>
            <wp:extent cx="8437245" cy="608076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co 1.JPG"/>
                    <pic:cNvPicPr/>
                  </pic:nvPicPr>
                  <pic:blipFill>
                    <a:blip r:embed="rId6">
                      <a:extLst>
                        <a:ext uri="{28A0092B-C50C-407E-A947-70E740481C1C}">
                          <a14:useLocalDpi xmlns:a14="http://schemas.microsoft.com/office/drawing/2010/main" val="0"/>
                        </a:ext>
                      </a:extLst>
                    </a:blip>
                    <a:stretch>
                      <a:fillRect/>
                    </a:stretch>
                  </pic:blipFill>
                  <pic:spPr>
                    <a:xfrm>
                      <a:off x="0" y="0"/>
                      <a:ext cx="8437245" cy="6080760"/>
                    </a:xfrm>
                    <a:prstGeom prst="rect">
                      <a:avLst/>
                    </a:prstGeom>
                  </pic:spPr>
                </pic:pic>
              </a:graphicData>
            </a:graphic>
            <wp14:sizeRelH relativeFrom="page">
              <wp14:pctWidth>0</wp14:pctWidth>
            </wp14:sizeRelH>
            <wp14:sizeRelV relativeFrom="page">
              <wp14:pctHeight>0</wp14:pctHeight>
            </wp14:sizeRelV>
          </wp:anchor>
        </w:drawing>
      </w:r>
    </w:p>
    <w:p w:rsidR="00B5517B" w:rsidRDefault="00B5517B" w:rsidP="00475C3C">
      <w:pPr>
        <w:rPr>
          <w:rStyle w:val="A0"/>
          <w:sz w:val="48"/>
          <w:szCs w:val="48"/>
        </w:rPr>
      </w:pPr>
    </w:p>
    <w:p w:rsidR="00555C7F" w:rsidRDefault="00475C3C" w:rsidP="00475C3C">
      <w:pPr>
        <w:rPr>
          <w:rStyle w:val="A0"/>
          <w:sz w:val="48"/>
          <w:szCs w:val="48"/>
        </w:rPr>
      </w:pPr>
      <w:r w:rsidRPr="00555C7F">
        <w:rPr>
          <w:rStyle w:val="A0"/>
          <w:sz w:val="48"/>
          <w:szCs w:val="48"/>
        </w:rPr>
        <w:t>For matelskere som elsker ild og flammer.</w:t>
      </w:r>
    </w:p>
    <w:p w:rsidR="00475C3C" w:rsidRPr="00555C7F" w:rsidRDefault="00475C3C" w:rsidP="00475C3C">
      <w:pPr>
        <w:rPr>
          <w:rStyle w:val="A0"/>
          <w:rFonts w:cstheme="minorBidi"/>
          <w:color w:val="auto"/>
          <w:sz w:val="48"/>
          <w:szCs w:val="48"/>
        </w:rPr>
      </w:pPr>
      <w:r w:rsidRPr="00555C7F">
        <w:rPr>
          <w:rStyle w:val="A0"/>
          <w:sz w:val="48"/>
          <w:szCs w:val="48"/>
        </w:rPr>
        <w:t>På</w:t>
      </w:r>
      <w:r w:rsidR="0076449C" w:rsidRPr="00555C7F">
        <w:rPr>
          <w:rStyle w:val="A0"/>
          <w:sz w:val="48"/>
          <w:szCs w:val="48"/>
        </w:rPr>
        <w:t xml:space="preserve"> </w:t>
      </w:r>
      <w:r w:rsidRPr="00555C7F">
        <w:rPr>
          <w:rStyle w:val="A0"/>
          <w:sz w:val="48"/>
          <w:szCs w:val="48"/>
        </w:rPr>
        <w:t>ekte!</w:t>
      </w:r>
    </w:p>
    <w:p w:rsidR="00475C3C" w:rsidRPr="00555C7F" w:rsidRDefault="00475C3C">
      <w:pPr>
        <w:rPr>
          <w:rStyle w:val="A0"/>
          <w:sz w:val="48"/>
          <w:szCs w:val="48"/>
        </w:rPr>
      </w:pPr>
    </w:p>
    <w:p w:rsidR="00475C3C" w:rsidRDefault="00475C3C" w:rsidP="00475C3C">
      <w:pPr>
        <w:ind w:left="-1417" w:right="-1417"/>
      </w:pPr>
      <w:r>
        <w:rPr>
          <w:noProof/>
          <w:lang w:eastAsia="nb-NO"/>
        </w:rPr>
        <w:lastRenderedPageBreak/>
        <w:drawing>
          <wp:inline distT="0" distB="0" distL="0" distR="0">
            <wp:extent cx="7581900" cy="5173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co 2.JPG"/>
                    <pic:cNvPicPr/>
                  </pic:nvPicPr>
                  <pic:blipFill>
                    <a:blip r:embed="rId7">
                      <a:extLst>
                        <a:ext uri="{28A0092B-C50C-407E-A947-70E740481C1C}">
                          <a14:useLocalDpi xmlns:a14="http://schemas.microsoft.com/office/drawing/2010/main" val="0"/>
                        </a:ext>
                      </a:extLst>
                    </a:blip>
                    <a:stretch>
                      <a:fillRect/>
                    </a:stretch>
                  </pic:blipFill>
                  <pic:spPr>
                    <a:xfrm>
                      <a:off x="0" y="0"/>
                      <a:ext cx="7581900" cy="5173980"/>
                    </a:xfrm>
                    <a:prstGeom prst="rect">
                      <a:avLst/>
                    </a:prstGeom>
                  </pic:spPr>
                </pic:pic>
              </a:graphicData>
            </a:graphic>
          </wp:inline>
        </w:drawing>
      </w:r>
    </w:p>
    <w:p w:rsidR="00475C3C" w:rsidRDefault="00475C3C"/>
    <w:p w:rsidR="00475C3C" w:rsidRDefault="00475C3C"/>
    <w:p w:rsidR="00475C3C" w:rsidRDefault="00475C3C"/>
    <w:p w:rsidR="00475C3C" w:rsidRPr="00490819" w:rsidRDefault="00475C3C" w:rsidP="00475C3C">
      <w:pPr>
        <w:rPr>
          <w:b/>
          <w:sz w:val="28"/>
          <w:szCs w:val="28"/>
        </w:rPr>
      </w:pPr>
      <w:r w:rsidRPr="00490819">
        <w:rPr>
          <w:b/>
          <w:sz w:val="28"/>
          <w:szCs w:val="28"/>
        </w:rPr>
        <w:t>Sikkerhetsinformasjon</w:t>
      </w:r>
    </w:p>
    <w:p w:rsidR="00475C3C" w:rsidRPr="00490819" w:rsidRDefault="00475C3C" w:rsidP="00475C3C">
      <w:pPr>
        <w:rPr>
          <w:b/>
          <w:sz w:val="28"/>
          <w:szCs w:val="28"/>
        </w:rPr>
      </w:pPr>
      <w:r w:rsidRPr="00490819">
        <w:rPr>
          <w:b/>
          <w:sz w:val="28"/>
          <w:szCs w:val="28"/>
        </w:rPr>
        <w:t>Tips for bruk</w:t>
      </w:r>
    </w:p>
    <w:p w:rsidR="00475C3C" w:rsidRPr="00490819" w:rsidRDefault="00475C3C" w:rsidP="00475C3C">
      <w:pPr>
        <w:rPr>
          <w:b/>
          <w:sz w:val="28"/>
          <w:szCs w:val="28"/>
        </w:rPr>
      </w:pPr>
      <w:r w:rsidRPr="00490819">
        <w:rPr>
          <w:b/>
          <w:sz w:val="28"/>
          <w:szCs w:val="28"/>
        </w:rPr>
        <w:t>Steking</w:t>
      </w:r>
    </w:p>
    <w:p w:rsidR="00475C3C" w:rsidRPr="00490819" w:rsidRDefault="00475C3C" w:rsidP="00475C3C">
      <w:pPr>
        <w:rPr>
          <w:b/>
          <w:sz w:val="28"/>
          <w:szCs w:val="28"/>
        </w:rPr>
      </w:pPr>
      <w:r w:rsidRPr="00490819">
        <w:rPr>
          <w:b/>
          <w:sz w:val="28"/>
          <w:szCs w:val="28"/>
        </w:rPr>
        <w:t>Rengjøring og vedlikehold</w:t>
      </w:r>
    </w:p>
    <w:p w:rsidR="00475C3C" w:rsidRPr="00490819" w:rsidRDefault="00475C3C" w:rsidP="00475C3C">
      <w:pPr>
        <w:rPr>
          <w:b/>
          <w:sz w:val="28"/>
          <w:szCs w:val="28"/>
        </w:rPr>
      </w:pPr>
      <w:r w:rsidRPr="00490819">
        <w:rPr>
          <w:b/>
          <w:sz w:val="28"/>
          <w:szCs w:val="28"/>
        </w:rPr>
        <w:t>Feilsøking</w:t>
      </w:r>
    </w:p>
    <w:p w:rsidR="00475C3C" w:rsidRPr="00490819" w:rsidRDefault="00475C3C" w:rsidP="00475C3C">
      <w:pPr>
        <w:rPr>
          <w:b/>
          <w:sz w:val="28"/>
          <w:szCs w:val="28"/>
        </w:rPr>
      </w:pPr>
      <w:r w:rsidRPr="00490819">
        <w:rPr>
          <w:b/>
          <w:sz w:val="28"/>
          <w:szCs w:val="28"/>
        </w:rPr>
        <w:t>Garantibestemmelser</w:t>
      </w:r>
    </w:p>
    <w:p w:rsidR="00475C3C" w:rsidRDefault="00475C3C"/>
    <w:p w:rsidR="00027EB7" w:rsidRPr="00AE2C8B" w:rsidRDefault="00AE2C8B" w:rsidP="00475C3C">
      <w:pPr>
        <w:rPr>
          <w:b/>
          <w:sz w:val="28"/>
        </w:rPr>
      </w:pPr>
      <w:r w:rsidRPr="00AE2C8B">
        <w:rPr>
          <w:b/>
          <w:sz w:val="28"/>
        </w:rPr>
        <w:lastRenderedPageBreak/>
        <w:t>Tekniske data</w:t>
      </w:r>
    </w:p>
    <w:p w:rsidR="00AE2C8B" w:rsidRDefault="00394123" w:rsidP="00475C3C">
      <w:r>
        <w:rPr>
          <w:noProof/>
          <w:lang w:eastAsia="nb-NO"/>
        </w:rPr>
        <w:drawing>
          <wp:anchor distT="0" distB="0" distL="114300" distR="114300" simplePos="0" relativeHeight="251661312" behindDoc="0" locked="0" layoutInCell="1" allowOverlap="1" wp14:anchorId="73F215EA" wp14:editId="293F94FD">
            <wp:simplePos x="0" y="0"/>
            <wp:positionH relativeFrom="column">
              <wp:posOffset>244475</wp:posOffset>
            </wp:positionH>
            <wp:positionV relativeFrom="paragraph">
              <wp:posOffset>326390</wp:posOffset>
            </wp:positionV>
            <wp:extent cx="3779520" cy="314007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skisse Classico.JPG"/>
                    <pic:cNvPicPr/>
                  </pic:nvPicPr>
                  <pic:blipFill>
                    <a:blip r:embed="rId8">
                      <a:extLst>
                        <a:ext uri="{28A0092B-C50C-407E-A947-70E740481C1C}">
                          <a14:useLocalDpi xmlns:a14="http://schemas.microsoft.com/office/drawing/2010/main" val="0"/>
                        </a:ext>
                      </a:extLst>
                    </a:blip>
                    <a:stretch>
                      <a:fillRect/>
                    </a:stretch>
                  </pic:blipFill>
                  <pic:spPr>
                    <a:xfrm>
                      <a:off x="0" y="0"/>
                      <a:ext cx="3779520" cy="3140075"/>
                    </a:xfrm>
                    <a:prstGeom prst="rect">
                      <a:avLst/>
                    </a:prstGeom>
                  </pic:spPr>
                </pic:pic>
              </a:graphicData>
            </a:graphic>
            <wp14:sizeRelH relativeFrom="page">
              <wp14:pctWidth>0</wp14:pctWidth>
            </wp14:sizeRelH>
            <wp14:sizeRelV relativeFrom="page">
              <wp14:pctHeight>0</wp14:pctHeight>
            </wp14:sizeRelV>
          </wp:anchor>
        </w:drawing>
      </w:r>
    </w:p>
    <w:tbl>
      <w:tblPr>
        <w:tblStyle w:val="Tabellrutenett"/>
        <w:tblpPr w:leftFromText="141" w:rightFromText="141" w:vertAnchor="text" w:horzAnchor="margin" w:tblpXSpec="right" w:tblpY="-5"/>
        <w:tblW w:w="0" w:type="auto"/>
        <w:tblLook w:val="04A0" w:firstRow="1" w:lastRow="0" w:firstColumn="1" w:lastColumn="0" w:noHBand="0" w:noVBand="1"/>
      </w:tblPr>
      <w:tblGrid>
        <w:gridCol w:w="547"/>
        <w:gridCol w:w="1150"/>
        <w:gridCol w:w="566"/>
        <w:gridCol w:w="1519"/>
      </w:tblGrid>
      <w:tr w:rsidR="00221DC6" w:rsidTr="00221DC6">
        <w:trPr>
          <w:trHeight w:val="301"/>
        </w:trPr>
        <w:tc>
          <w:tcPr>
            <w:tcW w:w="547" w:type="dxa"/>
          </w:tcPr>
          <w:p w:rsidR="00221DC6" w:rsidRDefault="00221DC6" w:rsidP="00221DC6">
            <w:pPr>
              <w:jc w:val="center"/>
            </w:pPr>
            <w:r>
              <w:t>Del</w:t>
            </w:r>
          </w:p>
        </w:tc>
        <w:tc>
          <w:tcPr>
            <w:tcW w:w="1150" w:type="dxa"/>
          </w:tcPr>
          <w:p w:rsidR="00221DC6" w:rsidRDefault="00221DC6" w:rsidP="00221DC6">
            <w:pPr>
              <w:jc w:val="center"/>
            </w:pPr>
            <w:r>
              <w:t>Varenr</w:t>
            </w:r>
          </w:p>
        </w:tc>
        <w:tc>
          <w:tcPr>
            <w:tcW w:w="566" w:type="dxa"/>
          </w:tcPr>
          <w:p w:rsidR="00221DC6" w:rsidRDefault="00221DC6" w:rsidP="00221DC6">
            <w:pPr>
              <w:jc w:val="center"/>
            </w:pPr>
            <w:r>
              <w:t>Ant</w:t>
            </w:r>
          </w:p>
        </w:tc>
        <w:tc>
          <w:tcPr>
            <w:tcW w:w="1519" w:type="dxa"/>
          </w:tcPr>
          <w:p w:rsidR="00221DC6" w:rsidRDefault="00221DC6" w:rsidP="00221DC6">
            <w:r>
              <w:t>Beskrivelse</w:t>
            </w:r>
          </w:p>
        </w:tc>
      </w:tr>
      <w:tr w:rsidR="00221DC6" w:rsidTr="00221DC6">
        <w:trPr>
          <w:trHeight w:val="288"/>
        </w:trPr>
        <w:tc>
          <w:tcPr>
            <w:tcW w:w="547" w:type="dxa"/>
          </w:tcPr>
          <w:p w:rsidR="00221DC6" w:rsidRDefault="00221DC6" w:rsidP="00221DC6">
            <w:pPr>
              <w:jc w:val="center"/>
            </w:pPr>
          </w:p>
        </w:tc>
        <w:tc>
          <w:tcPr>
            <w:tcW w:w="1150" w:type="dxa"/>
          </w:tcPr>
          <w:p w:rsidR="00221DC6" w:rsidRDefault="00221DC6" w:rsidP="00221DC6">
            <w:pPr>
              <w:jc w:val="center"/>
            </w:pPr>
          </w:p>
        </w:tc>
        <w:tc>
          <w:tcPr>
            <w:tcW w:w="566" w:type="dxa"/>
          </w:tcPr>
          <w:p w:rsidR="00221DC6" w:rsidRDefault="00221DC6" w:rsidP="00221DC6">
            <w:pPr>
              <w:jc w:val="center"/>
            </w:pPr>
          </w:p>
        </w:tc>
        <w:tc>
          <w:tcPr>
            <w:tcW w:w="1519" w:type="dxa"/>
          </w:tcPr>
          <w:p w:rsidR="00221DC6" w:rsidRDefault="00221DC6" w:rsidP="00221DC6"/>
        </w:tc>
      </w:tr>
      <w:tr w:rsidR="00221DC6" w:rsidTr="00221DC6">
        <w:trPr>
          <w:trHeight w:val="288"/>
        </w:trPr>
        <w:tc>
          <w:tcPr>
            <w:tcW w:w="547" w:type="dxa"/>
          </w:tcPr>
          <w:p w:rsidR="00221DC6" w:rsidRDefault="00221DC6" w:rsidP="00221DC6">
            <w:pPr>
              <w:jc w:val="center"/>
            </w:pPr>
            <w:r>
              <w:t>a</w:t>
            </w:r>
          </w:p>
        </w:tc>
        <w:tc>
          <w:tcPr>
            <w:tcW w:w="1150" w:type="dxa"/>
          </w:tcPr>
          <w:p w:rsidR="00221DC6" w:rsidRDefault="00221DC6" w:rsidP="00221DC6">
            <w:pPr>
              <w:jc w:val="center"/>
            </w:pPr>
            <w:r>
              <w:t>YCM5M</w:t>
            </w:r>
          </w:p>
        </w:tc>
        <w:tc>
          <w:tcPr>
            <w:tcW w:w="566" w:type="dxa"/>
          </w:tcPr>
          <w:p w:rsidR="00221DC6" w:rsidRDefault="00221DC6" w:rsidP="00221DC6">
            <w:pPr>
              <w:jc w:val="center"/>
            </w:pPr>
            <w:r>
              <w:t>1</w:t>
            </w:r>
          </w:p>
        </w:tc>
        <w:tc>
          <w:tcPr>
            <w:tcW w:w="1519" w:type="dxa"/>
          </w:tcPr>
          <w:p w:rsidR="00221DC6" w:rsidRDefault="00221DC6" w:rsidP="00221DC6">
            <w:r>
              <w:t>Brennkammer</w:t>
            </w:r>
          </w:p>
        </w:tc>
      </w:tr>
      <w:tr w:rsidR="00221DC6" w:rsidTr="00221DC6">
        <w:trPr>
          <w:trHeight w:val="288"/>
        </w:trPr>
        <w:tc>
          <w:tcPr>
            <w:tcW w:w="547" w:type="dxa"/>
          </w:tcPr>
          <w:p w:rsidR="00221DC6" w:rsidRDefault="00221DC6" w:rsidP="00221DC6">
            <w:pPr>
              <w:jc w:val="center"/>
            </w:pPr>
            <w:r>
              <w:t>b</w:t>
            </w:r>
          </w:p>
        </w:tc>
        <w:tc>
          <w:tcPr>
            <w:tcW w:w="1150" w:type="dxa"/>
          </w:tcPr>
          <w:p w:rsidR="00221DC6" w:rsidRDefault="00221DC6" w:rsidP="00221DC6">
            <w:pPr>
              <w:jc w:val="center"/>
            </w:pPr>
            <w:r>
              <w:t>XPR5M</w:t>
            </w:r>
          </w:p>
        </w:tc>
        <w:tc>
          <w:tcPr>
            <w:tcW w:w="566" w:type="dxa"/>
          </w:tcPr>
          <w:p w:rsidR="00221DC6" w:rsidRDefault="00221DC6" w:rsidP="00221DC6">
            <w:pPr>
              <w:jc w:val="center"/>
            </w:pPr>
            <w:r>
              <w:t>1</w:t>
            </w:r>
          </w:p>
        </w:tc>
        <w:tc>
          <w:tcPr>
            <w:tcW w:w="1519" w:type="dxa"/>
          </w:tcPr>
          <w:p w:rsidR="00221DC6" w:rsidRDefault="00221DC6" w:rsidP="00221DC6">
            <w:r>
              <w:t>Ildfast stein</w:t>
            </w:r>
          </w:p>
        </w:tc>
      </w:tr>
      <w:tr w:rsidR="00221DC6" w:rsidTr="00221DC6">
        <w:trPr>
          <w:trHeight w:val="301"/>
        </w:trPr>
        <w:tc>
          <w:tcPr>
            <w:tcW w:w="547" w:type="dxa"/>
          </w:tcPr>
          <w:p w:rsidR="00221DC6" w:rsidRDefault="00221DC6" w:rsidP="00221DC6">
            <w:pPr>
              <w:jc w:val="center"/>
            </w:pPr>
            <w:r>
              <w:t>c</w:t>
            </w:r>
          </w:p>
        </w:tc>
        <w:tc>
          <w:tcPr>
            <w:tcW w:w="1150" w:type="dxa"/>
          </w:tcPr>
          <w:p w:rsidR="00221DC6" w:rsidRDefault="00221DC6" w:rsidP="00221DC6">
            <w:pPr>
              <w:jc w:val="center"/>
            </w:pPr>
            <w:r>
              <w:t>YFL5M</w:t>
            </w:r>
          </w:p>
        </w:tc>
        <w:tc>
          <w:tcPr>
            <w:tcW w:w="566" w:type="dxa"/>
          </w:tcPr>
          <w:p w:rsidR="00221DC6" w:rsidRDefault="00221DC6" w:rsidP="00221DC6">
            <w:pPr>
              <w:jc w:val="center"/>
            </w:pPr>
            <w:r>
              <w:t>1</w:t>
            </w:r>
          </w:p>
        </w:tc>
        <w:tc>
          <w:tcPr>
            <w:tcW w:w="1519" w:type="dxa"/>
          </w:tcPr>
          <w:p w:rsidR="00221DC6" w:rsidRDefault="00221DC6" w:rsidP="00221DC6">
            <w:r>
              <w:t>Røykuttak</w:t>
            </w:r>
          </w:p>
        </w:tc>
      </w:tr>
      <w:tr w:rsidR="00221DC6" w:rsidTr="00221DC6">
        <w:trPr>
          <w:trHeight w:val="288"/>
        </w:trPr>
        <w:tc>
          <w:tcPr>
            <w:tcW w:w="547" w:type="dxa"/>
          </w:tcPr>
          <w:p w:rsidR="00221DC6" w:rsidRDefault="00221DC6" w:rsidP="00221DC6">
            <w:pPr>
              <w:jc w:val="center"/>
            </w:pPr>
            <w:r>
              <w:t>d</w:t>
            </w:r>
          </w:p>
        </w:tc>
        <w:tc>
          <w:tcPr>
            <w:tcW w:w="1150" w:type="dxa"/>
          </w:tcPr>
          <w:p w:rsidR="00221DC6" w:rsidRDefault="00221DC6" w:rsidP="00221DC6">
            <w:pPr>
              <w:jc w:val="center"/>
            </w:pPr>
            <w:r>
              <w:t>XINOX</w:t>
            </w:r>
          </w:p>
        </w:tc>
        <w:tc>
          <w:tcPr>
            <w:tcW w:w="566" w:type="dxa"/>
          </w:tcPr>
          <w:p w:rsidR="00221DC6" w:rsidRDefault="00221DC6" w:rsidP="00221DC6">
            <w:pPr>
              <w:jc w:val="center"/>
            </w:pPr>
            <w:r>
              <w:t>1</w:t>
            </w:r>
          </w:p>
        </w:tc>
        <w:tc>
          <w:tcPr>
            <w:tcW w:w="1519" w:type="dxa"/>
          </w:tcPr>
          <w:p w:rsidR="00221DC6" w:rsidRDefault="00221DC6" w:rsidP="00221DC6">
            <w:r>
              <w:t>Pipe</w:t>
            </w:r>
          </w:p>
        </w:tc>
      </w:tr>
      <w:tr w:rsidR="00221DC6" w:rsidTr="00221DC6">
        <w:trPr>
          <w:trHeight w:val="288"/>
        </w:trPr>
        <w:tc>
          <w:tcPr>
            <w:tcW w:w="547" w:type="dxa"/>
          </w:tcPr>
          <w:p w:rsidR="00221DC6" w:rsidRDefault="00221DC6" w:rsidP="00221DC6">
            <w:pPr>
              <w:jc w:val="center"/>
            </w:pPr>
            <w:r>
              <w:t>e</w:t>
            </w:r>
          </w:p>
        </w:tc>
        <w:tc>
          <w:tcPr>
            <w:tcW w:w="1150" w:type="dxa"/>
          </w:tcPr>
          <w:p w:rsidR="00221DC6" w:rsidRDefault="00221DC6" w:rsidP="00221DC6">
            <w:pPr>
              <w:jc w:val="center"/>
            </w:pPr>
            <w:r>
              <w:t>XCOMFX</w:t>
            </w:r>
          </w:p>
        </w:tc>
        <w:tc>
          <w:tcPr>
            <w:tcW w:w="566" w:type="dxa"/>
          </w:tcPr>
          <w:p w:rsidR="00221DC6" w:rsidRDefault="00221DC6" w:rsidP="00221DC6">
            <w:pPr>
              <w:jc w:val="center"/>
            </w:pPr>
            <w:r>
              <w:t>1</w:t>
            </w:r>
          </w:p>
        </w:tc>
        <w:tc>
          <w:tcPr>
            <w:tcW w:w="1519" w:type="dxa"/>
          </w:tcPr>
          <w:p w:rsidR="00221DC6" w:rsidRDefault="00221DC6" w:rsidP="00221DC6">
            <w:r>
              <w:t>Pipehatt</w:t>
            </w:r>
          </w:p>
        </w:tc>
      </w:tr>
      <w:tr w:rsidR="00221DC6" w:rsidTr="00221DC6">
        <w:trPr>
          <w:trHeight w:val="288"/>
        </w:trPr>
        <w:tc>
          <w:tcPr>
            <w:tcW w:w="547" w:type="dxa"/>
          </w:tcPr>
          <w:p w:rsidR="00221DC6" w:rsidRDefault="00221DC6" w:rsidP="00221DC6">
            <w:pPr>
              <w:jc w:val="center"/>
            </w:pPr>
            <w:r>
              <w:t>f</w:t>
            </w:r>
          </w:p>
        </w:tc>
        <w:tc>
          <w:tcPr>
            <w:tcW w:w="1150" w:type="dxa"/>
          </w:tcPr>
          <w:p w:rsidR="00221DC6" w:rsidRDefault="00221DC6" w:rsidP="00221DC6">
            <w:pPr>
              <w:jc w:val="center"/>
            </w:pPr>
            <w:r>
              <w:t>AFO5M</w:t>
            </w:r>
          </w:p>
        </w:tc>
        <w:tc>
          <w:tcPr>
            <w:tcW w:w="566" w:type="dxa"/>
          </w:tcPr>
          <w:p w:rsidR="00221DC6" w:rsidRDefault="00221DC6" w:rsidP="00221DC6">
            <w:pPr>
              <w:jc w:val="center"/>
            </w:pPr>
            <w:r>
              <w:t>1</w:t>
            </w:r>
          </w:p>
        </w:tc>
        <w:tc>
          <w:tcPr>
            <w:tcW w:w="1519" w:type="dxa"/>
          </w:tcPr>
          <w:p w:rsidR="00221DC6" w:rsidRDefault="00221DC6" w:rsidP="00221DC6">
            <w:r>
              <w:t>Front</w:t>
            </w:r>
          </w:p>
        </w:tc>
      </w:tr>
      <w:tr w:rsidR="00221DC6" w:rsidTr="00221DC6">
        <w:trPr>
          <w:trHeight w:val="288"/>
        </w:trPr>
        <w:tc>
          <w:tcPr>
            <w:tcW w:w="547" w:type="dxa"/>
          </w:tcPr>
          <w:p w:rsidR="00221DC6" w:rsidRDefault="00221DC6" w:rsidP="00221DC6">
            <w:pPr>
              <w:jc w:val="center"/>
            </w:pPr>
            <w:r>
              <w:t>g</w:t>
            </w:r>
          </w:p>
        </w:tc>
        <w:tc>
          <w:tcPr>
            <w:tcW w:w="1150" w:type="dxa"/>
          </w:tcPr>
          <w:p w:rsidR="00221DC6" w:rsidRDefault="00221DC6" w:rsidP="00221DC6">
            <w:pPr>
              <w:jc w:val="center"/>
            </w:pPr>
            <w:r>
              <w:t>DVV5M</w:t>
            </w:r>
          </w:p>
        </w:tc>
        <w:tc>
          <w:tcPr>
            <w:tcW w:w="566" w:type="dxa"/>
          </w:tcPr>
          <w:p w:rsidR="00221DC6" w:rsidRDefault="00221DC6" w:rsidP="00221DC6">
            <w:pPr>
              <w:jc w:val="center"/>
            </w:pPr>
            <w:r>
              <w:t>1</w:t>
            </w:r>
          </w:p>
        </w:tc>
        <w:tc>
          <w:tcPr>
            <w:tcW w:w="1519" w:type="dxa"/>
          </w:tcPr>
          <w:p w:rsidR="00221DC6" w:rsidRDefault="00221DC6" w:rsidP="00221DC6">
            <w:r>
              <w:t>Frontplate</w:t>
            </w:r>
          </w:p>
        </w:tc>
      </w:tr>
      <w:tr w:rsidR="00221DC6" w:rsidTr="00221DC6">
        <w:trPr>
          <w:trHeight w:val="301"/>
        </w:trPr>
        <w:tc>
          <w:tcPr>
            <w:tcW w:w="547" w:type="dxa"/>
          </w:tcPr>
          <w:p w:rsidR="00221DC6" w:rsidRDefault="00221DC6" w:rsidP="00221DC6">
            <w:pPr>
              <w:jc w:val="center"/>
            </w:pPr>
            <w:r>
              <w:t>h</w:t>
            </w:r>
          </w:p>
        </w:tc>
        <w:tc>
          <w:tcPr>
            <w:tcW w:w="1150" w:type="dxa"/>
          </w:tcPr>
          <w:p w:rsidR="00221DC6" w:rsidRDefault="00221DC6" w:rsidP="00221DC6">
            <w:pPr>
              <w:jc w:val="center"/>
            </w:pPr>
            <w:r>
              <w:t>YSPO5M</w:t>
            </w:r>
          </w:p>
        </w:tc>
        <w:tc>
          <w:tcPr>
            <w:tcW w:w="566" w:type="dxa"/>
          </w:tcPr>
          <w:p w:rsidR="00221DC6" w:rsidRDefault="00221DC6" w:rsidP="00221DC6">
            <w:pPr>
              <w:jc w:val="center"/>
            </w:pPr>
            <w:r>
              <w:t>1</w:t>
            </w:r>
          </w:p>
        </w:tc>
        <w:tc>
          <w:tcPr>
            <w:tcW w:w="1519" w:type="dxa"/>
          </w:tcPr>
          <w:p w:rsidR="00221DC6" w:rsidRDefault="00221DC6" w:rsidP="00221DC6">
            <w:r>
              <w:t>Ovnsdør</w:t>
            </w:r>
          </w:p>
        </w:tc>
      </w:tr>
      <w:tr w:rsidR="00221DC6" w:rsidTr="00221DC6">
        <w:trPr>
          <w:trHeight w:val="288"/>
        </w:trPr>
        <w:tc>
          <w:tcPr>
            <w:tcW w:w="547" w:type="dxa"/>
          </w:tcPr>
          <w:p w:rsidR="00221DC6" w:rsidRDefault="00221DC6" w:rsidP="00221DC6">
            <w:pPr>
              <w:jc w:val="center"/>
            </w:pPr>
            <w:r>
              <w:t>i</w:t>
            </w:r>
          </w:p>
        </w:tc>
        <w:tc>
          <w:tcPr>
            <w:tcW w:w="1150" w:type="dxa"/>
          </w:tcPr>
          <w:p w:rsidR="00221DC6" w:rsidRDefault="00221DC6" w:rsidP="00221DC6">
            <w:pPr>
              <w:jc w:val="center"/>
            </w:pPr>
            <w:r>
              <w:t>BASEFOR5</w:t>
            </w:r>
          </w:p>
        </w:tc>
        <w:tc>
          <w:tcPr>
            <w:tcW w:w="566" w:type="dxa"/>
          </w:tcPr>
          <w:p w:rsidR="00221DC6" w:rsidRDefault="00221DC6" w:rsidP="00221DC6">
            <w:pPr>
              <w:jc w:val="center"/>
            </w:pPr>
            <w:r>
              <w:t>1</w:t>
            </w:r>
          </w:p>
        </w:tc>
        <w:tc>
          <w:tcPr>
            <w:tcW w:w="1519" w:type="dxa"/>
          </w:tcPr>
          <w:p w:rsidR="00221DC6" w:rsidRDefault="00221DC6" w:rsidP="00221DC6">
            <w:r>
              <w:t>Sokkel</w:t>
            </w:r>
          </w:p>
        </w:tc>
      </w:tr>
      <w:tr w:rsidR="00221DC6" w:rsidTr="00221DC6">
        <w:trPr>
          <w:trHeight w:val="288"/>
        </w:trPr>
        <w:tc>
          <w:tcPr>
            <w:tcW w:w="547" w:type="dxa"/>
          </w:tcPr>
          <w:p w:rsidR="00221DC6" w:rsidRDefault="00221DC6" w:rsidP="00221DC6">
            <w:pPr>
              <w:jc w:val="center"/>
            </w:pPr>
            <w:r>
              <w:t>l</w:t>
            </w:r>
          </w:p>
        </w:tc>
        <w:tc>
          <w:tcPr>
            <w:tcW w:w="1150" w:type="dxa"/>
          </w:tcPr>
          <w:p w:rsidR="00221DC6" w:rsidRDefault="00221DC6" w:rsidP="00221DC6">
            <w:pPr>
              <w:jc w:val="center"/>
            </w:pPr>
            <w:r>
              <w:t>YT13563</w:t>
            </w:r>
          </w:p>
        </w:tc>
        <w:tc>
          <w:tcPr>
            <w:tcW w:w="566" w:type="dxa"/>
          </w:tcPr>
          <w:p w:rsidR="00221DC6" w:rsidRDefault="00221DC6" w:rsidP="00221DC6">
            <w:pPr>
              <w:jc w:val="center"/>
            </w:pPr>
            <w:r>
              <w:t>1</w:t>
            </w:r>
          </w:p>
        </w:tc>
        <w:tc>
          <w:tcPr>
            <w:tcW w:w="1519" w:type="dxa"/>
          </w:tcPr>
          <w:p w:rsidR="00221DC6" w:rsidRDefault="00221DC6" w:rsidP="00221DC6">
            <w:r>
              <w:t>Termometer</w:t>
            </w:r>
          </w:p>
        </w:tc>
      </w:tr>
      <w:tr w:rsidR="00221DC6" w:rsidTr="00221DC6">
        <w:trPr>
          <w:trHeight w:val="288"/>
        </w:trPr>
        <w:tc>
          <w:tcPr>
            <w:tcW w:w="547" w:type="dxa"/>
          </w:tcPr>
          <w:p w:rsidR="00221DC6" w:rsidRDefault="00221DC6" w:rsidP="00221DC6">
            <w:pPr>
              <w:jc w:val="center"/>
            </w:pPr>
            <w:r>
              <w:t>m</w:t>
            </w:r>
          </w:p>
        </w:tc>
        <w:tc>
          <w:tcPr>
            <w:tcW w:w="1150" w:type="dxa"/>
          </w:tcPr>
          <w:p w:rsidR="00221DC6" w:rsidRDefault="00221DC6" w:rsidP="00221DC6">
            <w:pPr>
              <w:jc w:val="center"/>
            </w:pPr>
            <w:r>
              <w:t>YR10040</w:t>
            </w:r>
          </w:p>
        </w:tc>
        <w:tc>
          <w:tcPr>
            <w:tcW w:w="566" w:type="dxa"/>
          </w:tcPr>
          <w:p w:rsidR="00221DC6" w:rsidRDefault="00221DC6" w:rsidP="00221DC6">
            <w:pPr>
              <w:jc w:val="center"/>
            </w:pPr>
            <w:r>
              <w:t>2</w:t>
            </w:r>
          </w:p>
        </w:tc>
        <w:tc>
          <w:tcPr>
            <w:tcW w:w="1519" w:type="dxa"/>
          </w:tcPr>
          <w:p w:rsidR="00221DC6" w:rsidRDefault="00221DC6" w:rsidP="00221DC6">
            <w:r>
              <w:t>Hjul</w:t>
            </w:r>
          </w:p>
        </w:tc>
      </w:tr>
      <w:tr w:rsidR="00221DC6" w:rsidTr="00221DC6">
        <w:trPr>
          <w:trHeight w:val="288"/>
        </w:trPr>
        <w:tc>
          <w:tcPr>
            <w:tcW w:w="547" w:type="dxa"/>
          </w:tcPr>
          <w:p w:rsidR="00221DC6" w:rsidRDefault="00221DC6" w:rsidP="00221DC6">
            <w:pPr>
              <w:jc w:val="center"/>
            </w:pPr>
          </w:p>
        </w:tc>
        <w:tc>
          <w:tcPr>
            <w:tcW w:w="1150" w:type="dxa"/>
          </w:tcPr>
          <w:p w:rsidR="00221DC6" w:rsidRDefault="00221DC6" w:rsidP="00221DC6">
            <w:pPr>
              <w:jc w:val="center"/>
            </w:pPr>
          </w:p>
        </w:tc>
        <w:tc>
          <w:tcPr>
            <w:tcW w:w="566" w:type="dxa"/>
          </w:tcPr>
          <w:p w:rsidR="00221DC6" w:rsidRDefault="00221DC6" w:rsidP="00221DC6">
            <w:pPr>
              <w:jc w:val="center"/>
            </w:pPr>
          </w:p>
        </w:tc>
        <w:tc>
          <w:tcPr>
            <w:tcW w:w="1519" w:type="dxa"/>
          </w:tcPr>
          <w:p w:rsidR="00221DC6" w:rsidRDefault="00221DC6" w:rsidP="00221DC6"/>
        </w:tc>
      </w:tr>
      <w:tr w:rsidR="00221DC6" w:rsidTr="00221DC6">
        <w:trPr>
          <w:trHeight w:val="314"/>
        </w:trPr>
        <w:tc>
          <w:tcPr>
            <w:tcW w:w="547" w:type="dxa"/>
          </w:tcPr>
          <w:p w:rsidR="00221DC6" w:rsidRDefault="00221DC6" w:rsidP="00221DC6">
            <w:pPr>
              <w:jc w:val="center"/>
            </w:pPr>
          </w:p>
        </w:tc>
        <w:tc>
          <w:tcPr>
            <w:tcW w:w="1150" w:type="dxa"/>
          </w:tcPr>
          <w:p w:rsidR="00221DC6" w:rsidRDefault="00221DC6" w:rsidP="00221DC6">
            <w:pPr>
              <w:jc w:val="center"/>
            </w:pPr>
          </w:p>
        </w:tc>
        <w:tc>
          <w:tcPr>
            <w:tcW w:w="566" w:type="dxa"/>
          </w:tcPr>
          <w:p w:rsidR="00221DC6" w:rsidRDefault="00221DC6" w:rsidP="00221DC6">
            <w:pPr>
              <w:jc w:val="center"/>
            </w:pPr>
          </w:p>
        </w:tc>
        <w:tc>
          <w:tcPr>
            <w:tcW w:w="1519" w:type="dxa"/>
          </w:tcPr>
          <w:p w:rsidR="00221DC6" w:rsidRDefault="00221DC6" w:rsidP="00221DC6"/>
        </w:tc>
      </w:tr>
    </w:tbl>
    <w:p w:rsidR="00AE2C8B" w:rsidRDefault="00AE2C8B" w:rsidP="00475C3C"/>
    <w:p w:rsidR="00AE2C8B" w:rsidRDefault="00AE2C8B" w:rsidP="00475C3C"/>
    <w:p w:rsidR="006115B5" w:rsidRDefault="00221DC6" w:rsidP="00475C3C">
      <w:r>
        <w:rPr>
          <w:noProof/>
          <w:lang w:eastAsia="nb-NO"/>
        </w:rPr>
        <w:drawing>
          <wp:anchor distT="0" distB="0" distL="114300" distR="114300" simplePos="0" relativeHeight="251662336" behindDoc="0" locked="0" layoutInCell="1" allowOverlap="1" wp14:anchorId="3B121831" wp14:editId="4036E5BE">
            <wp:simplePos x="0" y="0"/>
            <wp:positionH relativeFrom="column">
              <wp:posOffset>53975</wp:posOffset>
            </wp:positionH>
            <wp:positionV relativeFrom="paragraph">
              <wp:posOffset>236855</wp:posOffset>
            </wp:positionV>
            <wp:extent cx="6134100" cy="39484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ålskisse Classico.JPG"/>
                    <pic:cNvPicPr/>
                  </pic:nvPicPr>
                  <pic:blipFill>
                    <a:blip r:embed="rId9">
                      <a:extLst>
                        <a:ext uri="{28A0092B-C50C-407E-A947-70E740481C1C}">
                          <a14:useLocalDpi xmlns:a14="http://schemas.microsoft.com/office/drawing/2010/main" val="0"/>
                        </a:ext>
                      </a:extLst>
                    </a:blip>
                    <a:stretch>
                      <a:fillRect/>
                    </a:stretch>
                  </pic:blipFill>
                  <pic:spPr>
                    <a:xfrm>
                      <a:off x="0" y="0"/>
                      <a:ext cx="6134100" cy="3948430"/>
                    </a:xfrm>
                    <a:prstGeom prst="rect">
                      <a:avLst/>
                    </a:prstGeom>
                  </pic:spPr>
                </pic:pic>
              </a:graphicData>
            </a:graphic>
            <wp14:sizeRelH relativeFrom="page">
              <wp14:pctWidth>0</wp14:pctWidth>
            </wp14:sizeRelH>
            <wp14:sizeRelV relativeFrom="page">
              <wp14:pctHeight>0</wp14:pctHeight>
            </wp14:sizeRelV>
          </wp:anchor>
        </w:drawing>
      </w:r>
    </w:p>
    <w:p w:rsidR="00F01B44" w:rsidRDefault="00F01B44" w:rsidP="00475C3C"/>
    <w:p w:rsidR="00F01B44" w:rsidRDefault="00F01B44" w:rsidP="00475C3C"/>
    <w:p w:rsidR="00F01B44" w:rsidRPr="0044133E" w:rsidRDefault="00F01B44" w:rsidP="00F01B44">
      <w:r w:rsidRPr="00841EAD">
        <w:rPr>
          <w:b/>
          <w:sz w:val="40"/>
          <w:szCs w:val="40"/>
        </w:rPr>
        <w:t xml:space="preserve">Gratulerer med din nye </w:t>
      </w:r>
      <w:r w:rsidR="00EF28B6">
        <w:rPr>
          <w:b/>
          <w:sz w:val="40"/>
          <w:szCs w:val="40"/>
        </w:rPr>
        <w:t>5Minuti</w:t>
      </w:r>
      <w:r w:rsidRPr="00841EAD">
        <w:rPr>
          <w:b/>
          <w:sz w:val="40"/>
          <w:szCs w:val="40"/>
        </w:rPr>
        <w:t>!</w:t>
      </w:r>
    </w:p>
    <w:p w:rsidR="00F01B44" w:rsidRDefault="00F01B44" w:rsidP="00F01B44">
      <w:pPr>
        <w:pStyle w:val="Default"/>
      </w:pPr>
    </w:p>
    <w:p w:rsidR="00F01B44" w:rsidRDefault="00EF28B6" w:rsidP="00F01B44">
      <w:pPr>
        <w:rPr>
          <w:rStyle w:val="A1"/>
        </w:rPr>
      </w:pPr>
      <w:r>
        <w:rPr>
          <w:rStyle w:val="A1"/>
        </w:rPr>
        <w:t>5Minuti</w:t>
      </w:r>
      <w:r w:rsidR="00F01B44">
        <w:rPr>
          <w:rStyle w:val="A1"/>
        </w:rPr>
        <w:t xml:space="preserve"> er en ny type vedovn som kombinerer tradisjonell matlaging med nye spennende trender. Ovnen varmes raskt opp, er enkel i bruk,  tilbyr et fantastisk resultat og mye matglede. Den plasseres utendørs på terrassen eller i hagen,  blir et naturlig midtpunkt ved grillparty og sommerfester, men også når du vil ha noe ekstra i hverdagen. Året rundt.</w:t>
      </w:r>
    </w:p>
    <w:p w:rsidR="00F01B44" w:rsidRDefault="00F01B44" w:rsidP="00F01B44">
      <w:pPr>
        <w:jc w:val="center"/>
      </w:pPr>
      <w:r>
        <w:rPr>
          <w:noProof/>
          <w:lang w:eastAsia="nb-NO"/>
        </w:rPr>
        <w:drawing>
          <wp:inline distT="0" distB="0" distL="0" distR="0" wp14:anchorId="4FD1F152" wp14:editId="4423A3E4">
            <wp:extent cx="2796540" cy="2131034"/>
            <wp:effectExtent l="0" t="0" r="381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6540" cy="2131034"/>
                    </a:xfrm>
                    <a:prstGeom prst="rect">
                      <a:avLst/>
                    </a:prstGeom>
                    <a:noFill/>
                    <a:ln>
                      <a:noFill/>
                    </a:ln>
                  </pic:spPr>
                </pic:pic>
              </a:graphicData>
            </a:graphic>
          </wp:inline>
        </w:drawing>
      </w:r>
    </w:p>
    <w:p w:rsidR="00F01B44" w:rsidRDefault="00F01B44" w:rsidP="00F01B44">
      <w:pPr>
        <w:rPr>
          <w:rStyle w:val="A1"/>
        </w:rPr>
      </w:pPr>
      <w:r>
        <w:rPr>
          <w:rStyle w:val="A1"/>
        </w:rPr>
        <w:t>Vedfyrte ovner er fascinerende. Ild og spra</w:t>
      </w:r>
      <w:r>
        <w:rPr>
          <w:rStyle w:val="A1"/>
        </w:rPr>
        <w:softHyphen/>
        <w:t>kende ved påvirker deg positivt. Det lukter hygge og gir gode opplevelser. Det å lage mat i en vedfyrt ovn er en gammel tradisjon. I generasjoner har vi samlet oss rundt bålet for å lage mat, og dette er fortsatt mulig.</w:t>
      </w:r>
    </w:p>
    <w:p w:rsidR="00F01B44" w:rsidRDefault="00F01B44" w:rsidP="00F01B44">
      <w:pPr>
        <w:jc w:val="center"/>
      </w:pPr>
      <w:r>
        <w:rPr>
          <w:noProof/>
          <w:lang w:eastAsia="nb-NO"/>
        </w:rPr>
        <w:drawing>
          <wp:inline distT="0" distB="0" distL="0" distR="0" wp14:anchorId="26533826" wp14:editId="619DC6DF">
            <wp:extent cx="3070860" cy="185851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0860" cy="1858516"/>
                    </a:xfrm>
                    <a:prstGeom prst="rect">
                      <a:avLst/>
                    </a:prstGeom>
                    <a:noFill/>
                    <a:ln>
                      <a:noFill/>
                    </a:ln>
                  </pic:spPr>
                </pic:pic>
              </a:graphicData>
            </a:graphic>
          </wp:inline>
        </w:drawing>
      </w:r>
    </w:p>
    <w:p w:rsidR="00F01B44" w:rsidRDefault="00F01B44" w:rsidP="00F01B44">
      <w:pPr>
        <w:pStyle w:val="Default"/>
      </w:pPr>
    </w:p>
    <w:p w:rsidR="00F01B44" w:rsidRPr="00841EAD" w:rsidRDefault="00EF28B6" w:rsidP="00F01B44">
      <w:pPr>
        <w:rPr>
          <w:rFonts w:cs="Hurme Geometric Sans 4"/>
          <w:color w:val="000000"/>
          <w:sz w:val="20"/>
          <w:szCs w:val="20"/>
        </w:rPr>
      </w:pPr>
      <w:r>
        <w:rPr>
          <w:rStyle w:val="A1"/>
        </w:rPr>
        <w:t xml:space="preserve">5Minuti </w:t>
      </w:r>
      <w:r w:rsidR="00F01B44">
        <w:rPr>
          <w:rStyle w:val="A1"/>
        </w:rPr>
        <w:t>kan benyttes til alle typer av matlaging og fordelene er mange. Kjøtt og fisk får en bedre smak fra vedens sødme, brød og bakverk blir saftigere, grønnsakene sprøere, pizza og pai blir gudommelige. Dessuten går det raskt og tilberede maten, takket være ovnens effektive varme og kapasitet.</w:t>
      </w:r>
    </w:p>
    <w:p w:rsidR="00F01B44" w:rsidRDefault="00F01B44" w:rsidP="00F01B44">
      <w:pPr>
        <w:rPr>
          <w:rStyle w:val="A1"/>
        </w:rPr>
      </w:pPr>
      <w:r>
        <w:rPr>
          <w:rStyle w:val="A1"/>
        </w:rPr>
        <w:t xml:space="preserve">En </w:t>
      </w:r>
      <w:r w:rsidR="00EF28B6">
        <w:rPr>
          <w:rStyle w:val="A1"/>
        </w:rPr>
        <w:t xml:space="preserve">5Minuti </w:t>
      </w:r>
      <w:r>
        <w:rPr>
          <w:rStyle w:val="A1"/>
        </w:rPr>
        <w:t>enkel å varme opp og å bruke. Det eneste kravet er at du elsker mat og at du liker å introdusere familie og venner for nye kulinariske opplevelser.</w:t>
      </w:r>
    </w:p>
    <w:p w:rsidR="00F01B44" w:rsidRDefault="00F01B44" w:rsidP="00F01B44">
      <w:pPr>
        <w:pStyle w:val="Default"/>
      </w:pPr>
    </w:p>
    <w:p w:rsidR="00F01B44" w:rsidRDefault="00F01B44" w:rsidP="00F01B44">
      <w:pPr>
        <w:jc w:val="center"/>
        <w:rPr>
          <w:rStyle w:val="A2"/>
        </w:rPr>
      </w:pPr>
      <w:r>
        <w:rPr>
          <w:rStyle w:val="A2"/>
        </w:rPr>
        <w:t>Smakfullt måltid!</w:t>
      </w:r>
    </w:p>
    <w:p w:rsidR="00F01B44" w:rsidRDefault="00F01B44">
      <w:r>
        <w:br w:type="page"/>
      </w:r>
    </w:p>
    <w:p w:rsidR="00F01B44" w:rsidRDefault="005423F0" w:rsidP="00475C3C">
      <w:pPr>
        <w:rPr>
          <w:b/>
          <w:sz w:val="28"/>
        </w:rPr>
      </w:pPr>
      <w:r>
        <w:rPr>
          <w:b/>
          <w:noProof/>
          <w:sz w:val="28"/>
          <w:lang w:eastAsia="nb-NO"/>
        </w:rPr>
        <w:drawing>
          <wp:anchor distT="0" distB="0" distL="114300" distR="114300" simplePos="0" relativeHeight="251664384" behindDoc="0" locked="0" layoutInCell="1" allowOverlap="1" wp14:anchorId="755249E8" wp14:editId="70EA3E04">
            <wp:simplePos x="0" y="0"/>
            <wp:positionH relativeFrom="column">
              <wp:posOffset>3946525</wp:posOffset>
            </wp:positionH>
            <wp:positionV relativeFrom="paragraph">
              <wp:posOffset>154305</wp:posOffset>
            </wp:positionV>
            <wp:extent cx="2352675" cy="2037080"/>
            <wp:effectExtent l="0" t="0" r="9525"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ring del 2 classico.JPG"/>
                    <pic:cNvPicPr/>
                  </pic:nvPicPr>
                  <pic:blipFill>
                    <a:blip r:embed="rId12">
                      <a:extLst>
                        <a:ext uri="{28A0092B-C50C-407E-A947-70E740481C1C}">
                          <a14:useLocalDpi xmlns:a14="http://schemas.microsoft.com/office/drawing/2010/main" val="0"/>
                        </a:ext>
                      </a:extLst>
                    </a:blip>
                    <a:stretch>
                      <a:fillRect/>
                    </a:stretch>
                  </pic:blipFill>
                  <pic:spPr>
                    <a:xfrm>
                      <a:off x="0" y="0"/>
                      <a:ext cx="2352675" cy="2037080"/>
                    </a:xfrm>
                    <a:prstGeom prst="rect">
                      <a:avLst/>
                    </a:prstGeom>
                  </pic:spPr>
                </pic:pic>
              </a:graphicData>
            </a:graphic>
            <wp14:sizeRelH relativeFrom="page">
              <wp14:pctWidth>0</wp14:pctWidth>
            </wp14:sizeRelH>
            <wp14:sizeRelV relativeFrom="page">
              <wp14:pctHeight>0</wp14:pctHeight>
            </wp14:sizeRelV>
          </wp:anchor>
        </w:drawing>
      </w:r>
      <w:r w:rsidR="00F01B44" w:rsidRPr="00F01B44">
        <w:rPr>
          <w:b/>
          <w:sz w:val="28"/>
        </w:rPr>
        <w:t>Monteringsanvisning</w:t>
      </w:r>
    </w:p>
    <w:p w:rsidR="00F01B44" w:rsidRPr="00FA3FCB" w:rsidRDefault="00F01B44" w:rsidP="00F01B44">
      <w:pPr>
        <w:tabs>
          <w:tab w:val="left" w:pos="5184"/>
        </w:tabs>
        <w:rPr>
          <w:rStyle w:val="Sterk"/>
        </w:rPr>
      </w:pPr>
      <w:r w:rsidRPr="00FA3FCB">
        <w:rPr>
          <w:rStyle w:val="Sterk"/>
        </w:rPr>
        <w:t>1:</w:t>
      </w:r>
      <w:r w:rsidRPr="00FA3FCB">
        <w:rPr>
          <w:rStyle w:val="Sterk"/>
        </w:rPr>
        <w:tab/>
      </w:r>
    </w:p>
    <w:p w:rsidR="005423F0" w:rsidRDefault="005423F0" w:rsidP="00F01B44">
      <w:pPr>
        <w:autoSpaceDE w:val="0"/>
        <w:autoSpaceDN w:val="0"/>
        <w:adjustRightInd w:val="0"/>
        <w:spacing w:after="0" w:line="240" w:lineRule="auto"/>
        <w:rPr>
          <w:rStyle w:val="Sterk"/>
        </w:rPr>
      </w:pPr>
      <w:r>
        <w:rPr>
          <w:b/>
          <w:noProof/>
          <w:sz w:val="28"/>
          <w:lang w:eastAsia="nb-NO"/>
        </w:rPr>
        <w:drawing>
          <wp:anchor distT="0" distB="0" distL="114300" distR="114300" simplePos="0" relativeHeight="251663360" behindDoc="0" locked="0" layoutInCell="1" allowOverlap="1" wp14:anchorId="4DE3B7A3" wp14:editId="3408CF52">
            <wp:simplePos x="0" y="0"/>
            <wp:positionH relativeFrom="column">
              <wp:posOffset>2299335</wp:posOffset>
            </wp:positionH>
            <wp:positionV relativeFrom="paragraph">
              <wp:posOffset>33655</wp:posOffset>
            </wp:positionV>
            <wp:extent cx="1425575" cy="1043940"/>
            <wp:effectExtent l="0" t="0" r="3175"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ring del 1 classico.JPG"/>
                    <pic:cNvPicPr/>
                  </pic:nvPicPr>
                  <pic:blipFill>
                    <a:blip r:embed="rId13">
                      <a:extLst>
                        <a:ext uri="{28A0092B-C50C-407E-A947-70E740481C1C}">
                          <a14:useLocalDpi xmlns:a14="http://schemas.microsoft.com/office/drawing/2010/main" val="0"/>
                        </a:ext>
                      </a:extLst>
                    </a:blip>
                    <a:stretch>
                      <a:fillRect/>
                    </a:stretch>
                  </pic:blipFill>
                  <pic:spPr>
                    <a:xfrm>
                      <a:off x="0" y="0"/>
                      <a:ext cx="1425575" cy="1043940"/>
                    </a:xfrm>
                    <a:prstGeom prst="rect">
                      <a:avLst/>
                    </a:prstGeom>
                  </pic:spPr>
                </pic:pic>
              </a:graphicData>
            </a:graphic>
            <wp14:sizeRelH relativeFrom="page">
              <wp14:pctWidth>0</wp14:pctWidth>
            </wp14:sizeRelH>
            <wp14:sizeRelV relativeFrom="page">
              <wp14:pctHeight>0</wp14:pctHeight>
            </wp14:sizeRelV>
          </wp:anchor>
        </w:drawing>
      </w:r>
    </w:p>
    <w:p w:rsidR="005423F0" w:rsidRDefault="005423F0" w:rsidP="00F01B44">
      <w:pPr>
        <w:autoSpaceDE w:val="0"/>
        <w:autoSpaceDN w:val="0"/>
        <w:adjustRightInd w:val="0"/>
        <w:spacing w:after="0" w:line="240" w:lineRule="auto"/>
        <w:rPr>
          <w:rStyle w:val="Sterk"/>
        </w:rPr>
      </w:pPr>
    </w:p>
    <w:p w:rsidR="00F01B44" w:rsidRPr="00FA3FCB" w:rsidRDefault="00F01B44" w:rsidP="00F01B44">
      <w:pPr>
        <w:autoSpaceDE w:val="0"/>
        <w:autoSpaceDN w:val="0"/>
        <w:adjustRightInd w:val="0"/>
        <w:spacing w:after="0" w:line="240" w:lineRule="auto"/>
        <w:rPr>
          <w:rStyle w:val="Sterk"/>
        </w:rPr>
      </w:pPr>
      <w:r>
        <w:rPr>
          <w:rStyle w:val="Sterk"/>
        </w:rPr>
        <w:t>Fjern</w:t>
      </w:r>
      <w:r w:rsidRPr="00FA3FCB">
        <w:rPr>
          <w:rStyle w:val="Sterk"/>
        </w:rPr>
        <w:t xml:space="preserve"> </w:t>
      </w:r>
      <w:r>
        <w:rPr>
          <w:rStyle w:val="Sterk"/>
        </w:rPr>
        <w:t>styrofoam (1)</w:t>
      </w:r>
      <w:r w:rsidRPr="00FA3FCB">
        <w:rPr>
          <w:rStyle w:val="Sterk"/>
        </w:rPr>
        <w:t xml:space="preserve"> og plasser den</w:t>
      </w:r>
    </w:p>
    <w:p w:rsidR="00F01B44" w:rsidRDefault="00F01B44" w:rsidP="00F01B44">
      <w:pPr>
        <w:autoSpaceDE w:val="0"/>
        <w:autoSpaceDN w:val="0"/>
        <w:adjustRightInd w:val="0"/>
        <w:spacing w:after="0" w:line="240" w:lineRule="auto"/>
        <w:rPr>
          <w:rStyle w:val="Sterk"/>
        </w:rPr>
      </w:pPr>
      <w:r w:rsidRPr="00FA3FCB">
        <w:rPr>
          <w:rStyle w:val="Sterk"/>
        </w:rPr>
        <w:t xml:space="preserve">nær ovnen, </w:t>
      </w:r>
      <w:r>
        <w:rPr>
          <w:rStyle w:val="Sterk"/>
        </w:rPr>
        <w:t>du trenger den senere. S</w:t>
      </w:r>
      <w:r w:rsidRPr="00FA3FCB">
        <w:rPr>
          <w:rStyle w:val="Sterk"/>
        </w:rPr>
        <w:t xml:space="preserve">orter alle komponentene i forsendelsen. </w:t>
      </w:r>
    </w:p>
    <w:p w:rsidR="00F01B44" w:rsidRDefault="00F01B44" w:rsidP="00F01B44">
      <w:pPr>
        <w:autoSpaceDE w:val="0"/>
        <w:autoSpaceDN w:val="0"/>
        <w:adjustRightInd w:val="0"/>
        <w:spacing w:after="0" w:line="240" w:lineRule="auto"/>
        <w:rPr>
          <w:rStyle w:val="Sterk"/>
        </w:rPr>
      </w:pPr>
    </w:p>
    <w:p w:rsidR="005423F0" w:rsidRDefault="005423F0" w:rsidP="00F01B44">
      <w:pPr>
        <w:rPr>
          <w:rStyle w:val="Sterk"/>
        </w:rPr>
      </w:pPr>
    </w:p>
    <w:p w:rsidR="005423F0" w:rsidRDefault="005423F0" w:rsidP="00F01B44">
      <w:pPr>
        <w:rPr>
          <w:rStyle w:val="Sterk"/>
        </w:rPr>
      </w:pPr>
      <w:r>
        <w:rPr>
          <w:b/>
          <w:noProof/>
          <w:sz w:val="28"/>
          <w:lang w:eastAsia="nb-NO"/>
        </w:rPr>
        <w:drawing>
          <wp:anchor distT="0" distB="0" distL="114300" distR="114300" simplePos="0" relativeHeight="251665408" behindDoc="0" locked="0" layoutInCell="1" allowOverlap="1" wp14:anchorId="1ADA6CE2" wp14:editId="488FECF9">
            <wp:simplePos x="0" y="0"/>
            <wp:positionH relativeFrom="column">
              <wp:posOffset>3538855</wp:posOffset>
            </wp:positionH>
            <wp:positionV relativeFrom="paragraph">
              <wp:posOffset>149860</wp:posOffset>
            </wp:positionV>
            <wp:extent cx="2762250" cy="199644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ring 2 classico.JPG"/>
                    <pic:cNvPicPr/>
                  </pic:nvPicPr>
                  <pic:blipFill>
                    <a:blip r:embed="rId14">
                      <a:extLst>
                        <a:ext uri="{28A0092B-C50C-407E-A947-70E740481C1C}">
                          <a14:useLocalDpi xmlns:a14="http://schemas.microsoft.com/office/drawing/2010/main" val="0"/>
                        </a:ext>
                      </a:extLst>
                    </a:blip>
                    <a:stretch>
                      <a:fillRect/>
                    </a:stretch>
                  </pic:blipFill>
                  <pic:spPr>
                    <a:xfrm>
                      <a:off x="0" y="0"/>
                      <a:ext cx="2762250" cy="1996440"/>
                    </a:xfrm>
                    <a:prstGeom prst="rect">
                      <a:avLst/>
                    </a:prstGeom>
                  </pic:spPr>
                </pic:pic>
              </a:graphicData>
            </a:graphic>
            <wp14:sizeRelH relativeFrom="page">
              <wp14:pctWidth>0</wp14:pctWidth>
            </wp14:sizeRelH>
            <wp14:sizeRelV relativeFrom="page">
              <wp14:pctHeight>0</wp14:pctHeight>
            </wp14:sizeRelV>
          </wp:anchor>
        </w:drawing>
      </w:r>
    </w:p>
    <w:p w:rsidR="00F01B44" w:rsidRPr="00FA3FCB" w:rsidRDefault="00F01B44" w:rsidP="00F01B44">
      <w:pPr>
        <w:rPr>
          <w:rStyle w:val="Sterk"/>
        </w:rPr>
      </w:pPr>
      <w:r w:rsidRPr="00FA3FCB">
        <w:rPr>
          <w:rStyle w:val="Sterk"/>
        </w:rPr>
        <w:t>2:</w:t>
      </w:r>
    </w:p>
    <w:p w:rsidR="00F01B44" w:rsidRPr="00FA3FCB" w:rsidRDefault="00F01B44" w:rsidP="00F01B44">
      <w:pPr>
        <w:pStyle w:val="Ingenmellomrom"/>
        <w:rPr>
          <w:rStyle w:val="Sterk"/>
        </w:rPr>
      </w:pPr>
      <w:r w:rsidRPr="00FA3FCB">
        <w:rPr>
          <w:rStyle w:val="Sterk"/>
        </w:rPr>
        <w:t>Fjerne plastfolien fra alle deler før du fortsetter med installasjonen.</w:t>
      </w:r>
    </w:p>
    <w:p w:rsidR="00F01B44" w:rsidRPr="00FA3FCB" w:rsidRDefault="00F01B44" w:rsidP="00F01B44">
      <w:pPr>
        <w:autoSpaceDE w:val="0"/>
        <w:autoSpaceDN w:val="0"/>
        <w:adjustRightInd w:val="0"/>
        <w:spacing w:after="0" w:line="240" w:lineRule="auto"/>
        <w:rPr>
          <w:rStyle w:val="Sterk"/>
        </w:rPr>
      </w:pPr>
      <w:r>
        <w:rPr>
          <w:rStyle w:val="Sterk"/>
        </w:rPr>
        <w:t>Folien er merket med piler. Dra av folien i pilens retning.</w:t>
      </w:r>
    </w:p>
    <w:p w:rsidR="00F01B44" w:rsidRDefault="00F01B44" w:rsidP="00475C3C">
      <w:pPr>
        <w:rPr>
          <w:b/>
          <w:sz w:val="28"/>
        </w:rPr>
      </w:pPr>
    </w:p>
    <w:p w:rsidR="005423F0" w:rsidRDefault="005423F0" w:rsidP="00475C3C">
      <w:pPr>
        <w:rPr>
          <w:b/>
        </w:rPr>
      </w:pPr>
    </w:p>
    <w:p w:rsidR="005423F0" w:rsidRDefault="005423F0" w:rsidP="00475C3C">
      <w:pPr>
        <w:rPr>
          <w:b/>
        </w:rPr>
      </w:pPr>
      <w:r>
        <w:rPr>
          <w:b/>
          <w:noProof/>
          <w:lang w:eastAsia="nb-NO"/>
        </w:rPr>
        <w:drawing>
          <wp:anchor distT="0" distB="0" distL="114300" distR="114300" simplePos="0" relativeHeight="251666432" behindDoc="0" locked="0" layoutInCell="1" allowOverlap="1" wp14:anchorId="5BA1A88E" wp14:editId="63CC3BA1">
            <wp:simplePos x="0" y="0"/>
            <wp:positionH relativeFrom="column">
              <wp:posOffset>2811145</wp:posOffset>
            </wp:positionH>
            <wp:positionV relativeFrom="paragraph">
              <wp:posOffset>286385</wp:posOffset>
            </wp:positionV>
            <wp:extent cx="3436620" cy="3534410"/>
            <wp:effectExtent l="0" t="0" r="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ring del 3 classico.JPG"/>
                    <pic:cNvPicPr/>
                  </pic:nvPicPr>
                  <pic:blipFill>
                    <a:blip r:embed="rId15">
                      <a:extLst>
                        <a:ext uri="{28A0092B-C50C-407E-A947-70E740481C1C}">
                          <a14:useLocalDpi xmlns:a14="http://schemas.microsoft.com/office/drawing/2010/main" val="0"/>
                        </a:ext>
                      </a:extLst>
                    </a:blip>
                    <a:stretch>
                      <a:fillRect/>
                    </a:stretch>
                  </pic:blipFill>
                  <pic:spPr>
                    <a:xfrm>
                      <a:off x="0" y="0"/>
                      <a:ext cx="3436620" cy="3534410"/>
                    </a:xfrm>
                    <a:prstGeom prst="rect">
                      <a:avLst/>
                    </a:prstGeom>
                  </pic:spPr>
                </pic:pic>
              </a:graphicData>
            </a:graphic>
            <wp14:sizeRelH relativeFrom="page">
              <wp14:pctWidth>0</wp14:pctWidth>
            </wp14:sizeRelH>
            <wp14:sizeRelV relativeFrom="page">
              <wp14:pctHeight>0</wp14:pctHeight>
            </wp14:sizeRelV>
          </wp:anchor>
        </w:drawing>
      </w:r>
    </w:p>
    <w:p w:rsidR="00221DC6" w:rsidRDefault="00221DC6" w:rsidP="00475C3C">
      <w:pPr>
        <w:rPr>
          <w:b/>
        </w:rPr>
      </w:pPr>
    </w:p>
    <w:p w:rsidR="00221DC6" w:rsidRDefault="00221DC6" w:rsidP="00475C3C">
      <w:pPr>
        <w:rPr>
          <w:b/>
        </w:rPr>
      </w:pPr>
    </w:p>
    <w:p w:rsidR="00F01B44" w:rsidRDefault="00F01B44" w:rsidP="00475C3C">
      <w:pPr>
        <w:rPr>
          <w:b/>
        </w:rPr>
      </w:pPr>
      <w:r>
        <w:rPr>
          <w:b/>
        </w:rPr>
        <w:t>3:</w:t>
      </w:r>
    </w:p>
    <w:p w:rsidR="00F01B44" w:rsidRDefault="00F01B44" w:rsidP="00475C3C">
      <w:pPr>
        <w:rPr>
          <w:b/>
        </w:rPr>
      </w:pPr>
      <w:r>
        <w:rPr>
          <w:b/>
        </w:rPr>
        <w:t>Monter 2 korte ben til sokkelplaten, påse at platen vender riktig vei (riktig side har to hull for festing av hjul).</w:t>
      </w:r>
      <w:r w:rsidR="005423F0">
        <w:rPr>
          <w:b/>
        </w:rPr>
        <w:t xml:space="preserve"> Bruk 4 skruer til hvert ben som vist på bildet. De korte beina skal være på høyre side av sokkelen. Monter deretter de to lengste beina.</w:t>
      </w:r>
    </w:p>
    <w:p w:rsidR="005423F0" w:rsidRDefault="005423F0" w:rsidP="00475C3C">
      <w:pPr>
        <w:rPr>
          <w:b/>
        </w:rPr>
      </w:pPr>
    </w:p>
    <w:p w:rsidR="005423F0" w:rsidRDefault="005423F0">
      <w:pPr>
        <w:rPr>
          <w:b/>
        </w:rPr>
      </w:pPr>
      <w:r>
        <w:rPr>
          <w:b/>
        </w:rPr>
        <w:br w:type="page"/>
      </w:r>
    </w:p>
    <w:p w:rsidR="005423F0" w:rsidRDefault="00937EFC" w:rsidP="00475C3C">
      <w:pPr>
        <w:rPr>
          <w:b/>
        </w:rPr>
      </w:pPr>
      <w:r w:rsidRPr="00774978">
        <w:rPr>
          <w:b/>
          <w:noProof/>
          <w:lang w:eastAsia="nb-NO"/>
        </w:rPr>
        <mc:AlternateContent>
          <mc:Choice Requires="wps">
            <w:drawing>
              <wp:anchor distT="0" distB="0" distL="114300" distR="114300" simplePos="0" relativeHeight="251671552" behindDoc="0" locked="0" layoutInCell="1" allowOverlap="1" wp14:anchorId="55CD0C40" wp14:editId="365BD99A">
                <wp:simplePos x="0" y="0"/>
                <wp:positionH relativeFrom="column">
                  <wp:posOffset>6049645</wp:posOffset>
                </wp:positionH>
                <wp:positionV relativeFrom="paragraph">
                  <wp:posOffset>62865</wp:posOffset>
                </wp:positionV>
                <wp:extent cx="213360" cy="2667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66700"/>
                        </a:xfrm>
                        <a:prstGeom prst="rect">
                          <a:avLst/>
                        </a:prstGeom>
                        <a:solidFill>
                          <a:srgbClr val="FFFFFF"/>
                        </a:solidFill>
                        <a:ln w="9525">
                          <a:noFill/>
                          <a:miter lim="800000"/>
                          <a:headEnd/>
                          <a:tailEnd/>
                        </a:ln>
                      </wps:spPr>
                      <wps:txbx>
                        <w:txbxContent>
                          <w:p w:rsidR="00774978" w:rsidRDefault="00774978" w:rsidP="00774978">
                            <w:r>
                              <w:t>a</w:t>
                            </w:r>
                          </w:p>
                          <w:p w:rsidR="00774978" w:rsidRDefault="00774978" w:rsidP="00774978"/>
                          <w:p w:rsidR="00774978" w:rsidRPr="00774978" w:rsidRDefault="00774978" w:rsidP="00774978">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D0C40" id="_x0000_s1027" type="#_x0000_t202" style="position:absolute;margin-left:476.35pt;margin-top:4.95pt;width:16.8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CdIQIAACIEAAAOAAAAZHJzL2Uyb0RvYy54bWysU21v2yAQ/j5p/wHxfbHjJmlrxam6dJkm&#10;dS9Sux+AMY7RgGNAYme/fgdOsqj9Vo0PiOOOh+eeu1veDVqRvXBegqnodJJTIgyHRpptRX8+bz7c&#10;UOIDMw1TYERFD8LTu9X7d8velqKADlQjHEEQ48veVrQLwZZZ5nknNPMTsMKgswWnWUDTbbPGsR7R&#10;tcqKPF9kPbjGOuDCe7x9GJ10lfDbVvDwvW29CERVFLmFtLu013HPVktWbh2zneRHGuwNLDSTBj89&#10;Qz2wwMjOyVdQWnIHHtow4aAzaFvJRcoBs5nmL7J56pgVKRcUx9uzTP7/wfJv+x+OyAZrN6PEMI01&#10;ehZDIB9hIEWUp7e+xKgni3FhwGsMTal6+wj8lycG1h0zW3HvHPSdYA3Sm8aX2cXTEcdHkLr/Cg1+&#10;w3YBEtDQOh21QzUIomOZDufSRCocL4vp1dUCPRxdxWJxnafSZaw8PbbOh88CNImHijqsfAJn+0cf&#10;IhlWnkLiXx6UbDZSqWS4bb1WjuwZdskmrcT/RZgypK/o7byYJ2QD8X1qIC0DdrGSuqI3eVxjX0Ux&#10;PpkmhQQm1XhGJsoc1YmCjNKEoR7GOpxEr6E5oFwOxqbFIcNDB+4PJT02bEX97x1zghL1xaDkt9PZ&#10;LHZ4Mmbz6wINd+mpLz3McISqaKBkPK5Dmoooh4F7LE0rk2yxhiOTI2VsxKTmcWhip1/aKerfaK/+&#10;AgAA//8DAFBLAwQUAAYACAAAACEAijzQWN4AAAAIAQAADwAAAGRycy9kb3ducmV2LnhtbEyPwU7D&#10;MBBE70j8g7WVuCDqtJCkCXEqQAJxbekHOPE2iRqvo9ht0r9nOdHbrGY087bYzrYXFxx950jBahmB&#10;QKqd6ahRcPj5fNqA8EGT0b0jVHBFD9vy/q7QuXET7fCyD43gEvK5VtCGMORS+rpFq/3SDUjsHd1o&#10;deBzbKQZ9cTltpfrKEqk1R3xQqsH/GixPu3PVsHxe3qMs6n6Cod095K86y6t3FWph8X89goi4Bz+&#10;w/CHz+hQMlPlzmS86BVk8TrlKIsMBPvZJnkGUSmIVxnIspC3D5S/AAAA//8DAFBLAQItABQABgAI&#10;AAAAIQC2gziS/gAAAOEBAAATAAAAAAAAAAAAAAAAAAAAAABbQ29udGVudF9UeXBlc10ueG1sUEsB&#10;Ai0AFAAGAAgAAAAhADj9If/WAAAAlAEAAAsAAAAAAAAAAAAAAAAALwEAAF9yZWxzLy5yZWxzUEsB&#10;Ai0AFAAGAAgAAAAhAPNBQJ0hAgAAIgQAAA4AAAAAAAAAAAAAAAAALgIAAGRycy9lMm9Eb2MueG1s&#10;UEsBAi0AFAAGAAgAAAAhAIo80FjeAAAACAEAAA8AAAAAAAAAAAAAAAAAewQAAGRycy9kb3ducmV2&#10;LnhtbFBLBQYAAAAABAAEAPMAAACGBQAAAAA=&#10;" stroked="f">
                <v:textbox>
                  <w:txbxContent>
                    <w:p w:rsidR="00774978" w:rsidRDefault="00774978" w:rsidP="00774978">
                      <w:r>
                        <w:t>a</w:t>
                      </w:r>
                    </w:p>
                    <w:p w:rsidR="00774978" w:rsidRDefault="00774978" w:rsidP="00774978"/>
                    <w:p w:rsidR="00774978" w:rsidRPr="00774978" w:rsidRDefault="00774978" w:rsidP="00774978">
                      <w:pPr>
                        <w:rPr>
                          <w:lang w:val="en-US"/>
                        </w:rPr>
                      </w:pPr>
                    </w:p>
                  </w:txbxContent>
                </v:textbox>
              </v:shape>
            </w:pict>
          </mc:Fallback>
        </mc:AlternateContent>
      </w:r>
      <w:r w:rsidRPr="00774978">
        <w:rPr>
          <w:b/>
          <w:noProof/>
          <w:lang w:eastAsia="nb-NO"/>
        </w:rPr>
        <mc:AlternateContent>
          <mc:Choice Requires="wps">
            <w:drawing>
              <wp:anchor distT="0" distB="0" distL="114300" distR="114300" simplePos="0" relativeHeight="251669504" behindDoc="0" locked="0" layoutInCell="1" allowOverlap="1" wp14:anchorId="666F2CCE" wp14:editId="5216C6E2">
                <wp:simplePos x="0" y="0"/>
                <wp:positionH relativeFrom="column">
                  <wp:posOffset>4418965</wp:posOffset>
                </wp:positionH>
                <wp:positionV relativeFrom="paragraph">
                  <wp:posOffset>24765</wp:posOffset>
                </wp:positionV>
                <wp:extent cx="213360" cy="2667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66700"/>
                        </a:xfrm>
                        <a:prstGeom prst="rect">
                          <a:avLst/>
                        </a:prstGeom>
                        <a:solidFill>
                          <a:srgbClr val="FFFFFF"/>
                        </a:solidFill>
                        <a:ln w="9525">
                          <a:noFill/>
                          <a:miter lim="800000"/>
                          <a:headEnd/>
                          <a:tailEnd/>
                        </a:ln>
                      </wps:spPr>
                      <wps:txbx>
                        <w:txbxContent>
                          <w:p w:rsidR="00774978" w:rsidRDefault="00774978">
                            <w:r>
                              <w:t>b</w:t>
                            </w:r>
                          </w:p>
                          <w:p w:rsidR="00774978" w:rsidRPr="00774978" w:rsidRDefault="00774978">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F2CCE" id="_x0000_s1028" type="#_x0000_t202" style="position:absolute;margin-left:347.95pt;margin-top:1.95pt;width:16.8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hwIQIAACIEAAAOAAAAZHJzL2Uyb0RvYy54bWysU9tu2zAMfR+wfxD0vthxLm2NOEWXLsOA&#10;7gK0+wBZlmNhkqhJSuzs60fJaRa0b8X0IIgidXR4SK5uB63IQTgvwVR0OskpEYZDI82uoj+fth+u&#10;KfGBmYYpMKKiR+Hp7fr9u1VvS1FAB6oRjiCI8WVvK9qFYMss87wTmvkJWGHQ2YLTLKDpdlnjWI/o&#10;WmVFni+zHlxjHXDhPd7ej066TvhtK3j43rZeBKIqitxC2l3a67hn6xUrd47ZTvITDfYGFppJg5+e&#10;oe5ZYGTv5CsoLbkDD22YcNAZtK3kIuWA2UzzF9k8dsyKlAuK4+1ZJv//YPm3ww9HZIO1m1FimMYa&#10;PYkhkI8wkCLK01tfYtSjxbgw4DWGplS9fQD+yxMDm46ZnbhzDvpOsAbpTePL7OLpiOMjSN1/hQa/&#10;YfsACWhonY7aoRoE0bFMx3NpIhWOl8V0Nluih6OrWC6v8lS6jJXPj63z4bMATeKhog4rn8DZ4cGH&#10;SIaVzyHxLw9KNlupVDLcrt4oRw4Mu2SbVuL/IkwZ0lf0ZlEsErKB+D41kJYBu1hJXdHrPK6xr6IY&#10;n0yTQgKTajwjE2VO6kRBRmnCUA+pDmfRa2iOKJeDsWlxyPDQgftDSY8NW1H/e8+coER9MSj5zXQ+&#10;jx2ejPniqkDDXXrqSw8zHKEqGigZj5uQpiLKYeAOS9PKJFus4cjkRBkbMal5GprY6Zd2ivo32uu/&#10;AAAA//8DAFBLAwQUAAYACAAAACEAc36LOt0AAAAIAQAADwAAAGRycy9kb3ducmV2LnhtbEyPQU+D&#10;QBCF7yb+h82YeDF2sRYQZGjUROO1tT9ggCkQ2V3Cbgv9944nPU1m3sub7xXbxQzqzJPvnUV4WEWg&#10;2Nau6W2LcPh6v38C5QPZhgZnGeHCHrbl9VVBeeNmu+PzPrRKQqzPCaELYcy19nXHhvzKjWxFO7rJ&#10;UJB1anUz0SzhZtDrKEq0od7Kh45Gfuu4/t6fDMLxc76Ls7n6CId0t0leqU8rd0G8vVlenkEFXsKf&#10;GX7xBR1KYarcyTZeDQhJFmdiRXiUIXq6zmJQFcJG7ros9P8C5Q8AAAD//wMAUEsBAi0AFAAGAAgA&#10;AAAhALaDOJL+AAAA4QEAABMAAAAAAAAAAAAAAAAAAAAAAFtDb250ZW50X1R5cGVzXS54bWxQSwEC&#10;LQAUAAYACAAAACEAOP0h/9YAAACUAQAACwAAAAAAAAAAAAAAAAAvAQAAX3JlbHMvLnJlbHNQSwEC&#10;LQAUAAYACAAAACEAHk6IcCECAAAiBAAADgAAAAAAAAAAAAAAAAAuAgAAZHJzL2Uyb0RvYy54bWxQ&#10;SwECLQAUAAYACAAAACEAc36LOt0AAAAIAQAADwAAAAAAAAAAAAAAAAB7BAAAZHJzL2Rvd25yZXYu&#10;eG1sUEsFBgAAAAAEAAQA8wAAAIUFAAAAAA==&#10;" stroked="f">
                <v:textbox>
                  <w:txbxContent>
                    <w:p w:rsidR="00774978" w:rsidRDefault="00774978">
                      <w:r>
                        <w:t>b</w:t>
                      </w:r>
                    </w:p>
                    <w:p w:rsidR="00774978" w:rsidRPr="00774978" w:rsidRDefault="00774978">
                      <w:pPr>
                        <w:rPr>
                          <w:lang w:val="en-US"/>
                        </w:rPr>
                      </w:pPr>
                    </w:p>
                  </w:txbxContent>
                </v:textbox>
              </v:shape>
            </w:pict>
          </mc:Fallback>
        </mc:AlternateContent>
      </w:r>
      <w:r w:rsidR="00D053E4">
        <w:rPr>
          <w:b/>
          <w:noProof/>
          <w:lang w:eastAsia="nb-NO"/>
        </w:rPr>
        <w:drawing>
          <wp:anchor distT="0" distB="0" distL="114300" distR="114300" simplePos="0" relativeHeight="251667456" behindDoc="0" locked="0" layoutInCell="1" allowOverlap="1" wp14:anchorId="4ED8A318" wp14:editId="67F5A523">
            <wp:simplePos x="0" y="0"/>
            <wp:positionH relativeFrom="column">
              <wp:posOffset>3441065</wp:posOffset>
            </wp:positionH>
            <wp:positionV relativeFrom="paragraph">
              <wp:posOffset>-337820</wp:posOffset>
            </wp:positionV>
            <wp:extent cx="2467610" cy="3192780"/>
            <wp:effectExtent l="0" t="635" r="8255"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ring del 4 classico.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2467610" cy="3192780"/>
                    </a:xfrm>
                    <a:prstGeom prst="rect">
                      <a:avLst/>
                    </a:prstGeom>
                  </pic:spPr>
                </pic:pic>
              </a:graphicData>
            </a:graphic>
            <wp14:sizeRelH relativeFrom="page">
              <wp14:pctWidth>0</wp14:pctWidth>
            </wp14:sizeRelH>
            <wp14:sizeRelV relativeFrom="page">
              <wp14:pctHeight>0</wp14:pctHeight>
            </wp14:sizeRelV>
          </wp:anchor>
        </w:drawing>
      </w:r>
      <w:r w:rsidR="005423F0">
        <w:rPr>
          <w:b/>
        </w:rPr>
        <w:t>4:</w:t>
      </w:r>
    </w:p>
    <w:p w:rsidR="005423F0" w:rsidRDefault="00774978" w:rsidP="00475C3C">
      <w:pPr>
        <w:rPr>
          <w:b/>
        </w:rPr>
      </w:pPr>
      <w:r>
        <w:rPr>
          <w:b/>
        </w:rPr>
        <w:t>Monter avstivningsplate</w:t>
      </w:r>
      <w:r w:rsidR="005423F0">
        <w:rPr>
          <w:b/>
        </w:rPr>
        <w:t xml:space="preserve"> for hjulene</w:t>
      </w:r>
      <w:r>
        <w:rPr>
          <w:b/>
        </w:rPr>
        <w:t xml:space="preserve"> ved de korte beina i sokkel (a). Monter deretter hjulene med 8 skruer (4 per hjul) (b). Entre skruer først, og etterstram når alle er plassert.</w:t>
      </w:r>
    </w:p>
    <w:p w:rsidR="00774978" w:rsidRDefault="00774978" w:rsidP="00475C3C">
      <w:pPr>
        <w:rPr>
          <w:b/>
        </w:rPr>
      </w:pPr>
    </w:p>
    <w:p w:rsidR="00774978" w:rsidRDefault="00774978" w:rsidP="00475C3C">
      <w:pPr>
        <w:rPr>
          <w:b/>
        </w:rPr>
      </w:pPr>
    </w:p>
    <w:p w:rsidR="00774978" w:rsidRDefault="00774978" w:rsidP="00475C3C">
      <w:pPr>
        <w:rPr>
          <w:b/>
        </w:rPr>
      </w:pPr>
    </w:p>
    <w:p w:rsidR="00221DC6" w:rsidRDefault="00221DC6" w:rsidP="00475C3C">
      <w:pPr>
        <w:rPr>
          <w:b/>
        </w:rPr>
      </w:pPr>
      <w:r>
        <w:rPr>
          <w:b/>
          <w:noProof/>
          <w:lang w:eastAsia="nb-NO"/>
        </w:rPr>
        <w:drawing>
          <wp:anchor distT="0" distB="0" distL="114300" distR="114300" simplePos="0" relativeHeight="251672576" behindDoc="0" locked="0" layoutInCell="1" allowOverlap="1" wp14:anchorId="730EEB51" wp14:editId="1E6673DF">
            <wp:simplePos x="0" y="0"/>
            <wp:positionH relativeFrom="column">
              <wp:posOffset>3330575</wp:posOffset>
            </wp:positionH>
            <wp:positionV relativeFrom="paragraph">
              <wp:posOffset>312420</wp:posOffset>
            </wp:positionV>
            <wp:extent cx="2880360" cy="30168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ring del 5 classico.JPG"/>
                    <pic:cNvPicPr/>
                  </pic:nvPicPr>
                  <pic:blipFill>
                    <a:blip r:embed="rId17">
                      <a:extLst>
                        <a:ext uri="{28A0092B-C50C-407E-A947-70E740481C1C}">
                          <a14:useLocalDpi xmlns:a14="http://schemas.microsoft.com/office/drawing/2010/main" val="0"/>
                        </a:ext>
                      </a:extLst>
                    </a:blip>
                    <a:stretch>
                      <a:fillRect/>
                    </a:stretch>
                  </pic:blipFill>
                  <pic:spPr>
                    <a:xfrm>
                      <a:off x="0" y="0"/>
                      <a:ext cx="2880360" cy="3016885"/>
                    </a:xfrm>
                    <a:prstGeom prst="rect">
                      <a:avLst/>
                    </a:prstGeom>
                  </pic:spPr>
                </pic:pic>
              </a:graphicData>
            </a:graphic>
            <wp14:sizeRelH relativeFrom="page">
              <wp14:pctWidth>0</wp14:pctWidth>
            </wp14:sizeRelH>
            <wp14:sizeRelV relativeFrom="page">
              <wp14:pctHeight>0</wp14:pctHeight>
            </wp14:sizeRelV>
          </wp:anchor>
        </w:drawing>
      </w:r>
    </w:p>
    <w:p w:rsidR="00221DC6" w:rsidRDefault="00221DC6" w:rsidP="00475C3C">
      <w:pPr>
        <w:rPr>
          <w:b/>
        </w:rPr>
      </w:pPr>
    </w:p>
    <w:p w:rsidR="00774978" w:rsidRDefault="00774978" w:rsidP="00475C3C">
      <w:pPr>
        <w:rPr>
          <w:b/>
        </w:rPr>
      </w:pPr>
      <w:r>
        <w:rPr>
          <w:b/>
        </w:rPr>
        <w:t>5:</w:t>
      </w:r>
    </w:p>
    <w:p w:rsidR="00774978" w:rsidRDefault="00774978" w:rsidP="00475C3C">
      <w:pPr>
        <w:rPr>
          <w:b/>
        </w:rPr>
      </w:pPr>
      <w:r>
        <w:rPr>
          <w:b/>
        </w:rPr>
        <w:t>Monter håndtak i sporene i de lange beina (a). Fest håndtaket med 4 skruer (2 på hver side). (b)</w:t>
      </w:r>
    </w:p>
    <w:p w:rsidR="00774978" w:rsidRDefault="00774978" w:rsidP="00475C3C">
      <w:pPr>
        <w:rPr>
          <w:b/>
        </w:rPr>
      </w:pPr>
    </w:p>
    <w:p w:rsidR="00774978" w:rsidRDefault="00774978" w:rsidP="00475C3C">
      <w:pPr>
        <w:rPr>
          <w:b/>
        </w:rPr>
      </w:pPr>
    </w:p>
    <w:p w:rsidR="00774978" w:rsidRDefault="00774978" w:rsidP="00475C3C">
      <w:pPr>
        <w:rPr>
          <w:b/>
        </w:rPr>
      </w:pPr>
    </w:p>
    <w:p w:rsidR="00774978" w:rsidRDefault="00774978" w:rsidP="00475C3C">
      <w:pPr>
        <w:rPr>
          <w:b/>
        </w:rPr>
      </w:pPr>
    </w:p>
    <w:p w:rsidR="00774978" w:rsidRDefault="00774978" w:rsidP="00475C3C">
      <w:pPr>
        <w:rPr>
          <w:b/>
        </w:rPr>
      </w:pPr>
    </w:p>
    <w:p w:rsidR="00774978" w:rsidRDefault="00221DC6" w:rsidP="00475C3C">
      <w:pPr>
        <w:rPr>
          <w:b/>
        </w:rPr>
      </w:pPr>
      <w:r>
        <w:rPr>
          <w:b/>
          <w:noProof/>
          <w:lang w:eastAsia="nb-NO"/>
        </w:rPr>
        <w:drawing>
          <wp:anchor distT="0" distB="0" distL="114300" distR="114300" simplePos="0" relativeHeight="251673600" behindDoc="0" locked="0" layoutInCell="1" allowOverlap="1" wp14:anchorId="4B2F5239" wp14:editId="7172415A">
            <wp:simplePos x="0" y="0"/>
            <wp:positionH relativeFrom="column">
              <wp:posOffset>3665855</wp:posOffset>
            </wp:positionH>
            <wp:positionV relativeFrom="paragraph">
              <wp:posOffset>226060</wp:posOffset>
            </wp:positionV>
            <wp:extent cx="2598420" cy="31242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ring del 6 classico.JPG"/>
                    <pic:cNvPicPr/>
                  </pic:nvPicPr>
                  <pic:blipFill>
                    <a:blip r:embed="rId18">
                      <a:extLst>
                        <a:ext uri="{28A0092B-C50C-407E-A947-70E740481C1C}">
                          <a14:useLocalDpi xmlns:a14="http://schemas.microsoft.com/office/drawing/2010/main" val="0"/>
                        </a:ext>
                      </a:extLst>
                    </a:blip>
                    <a:stretch>
                      <a:fillRect/>
                    </a:stretch>
                  </pic:blipFill>
                  <pic:spPr>
                    <a:xfrm>
                      <a:off x="0" y="0"/>
                      <a:ext cx="2598420" cy="3124200"/>
                    </a:xfrm>
                    <a:prstGeom prst="rect">
                      <a:avLst/>
                    </a:prstGeom>
                  </pic:spPr>
                </pic:pic>
              </a:graphicData>
            </a:graphic>
            <wp14:sizeRelH relativeFrom="page">
              <wp14:pctWidth>0</wp14:pctWidth>
            </wp14:sizeRelH>
            <wp14:sizeRelV relativeFrom="page">
              <wp14:pctHeight>0</wp14:pctHeight>
            </wp14:sizeRelV>
          </wp:anchor>
        </w:drawing>
      </w:r>
      <w:r w:rsidR="00774978">
        <w:rPr>
          <w:b/>
        </w:rPr>
        <w:t xml:space="preserve">6: </w:t>
      </w:r>
    </w:p>
    <w:p w:rsidR="00774978" w:rsidRDefault="00774978" w:rsidP="00475C3C">
      <w:pPr>
        <w:rPr>
          <w:b/>
        </w:rPr>
      </w:pPr>
      <w:r>
        <w:rPr>
          <w:b/>
        </w:rPr>
        <w:t>Plasser brennkammeret på sokkelen (det anbefales at man er minimum 2 personer til denne jobben), og monter dette fast med 4 skruer (1 i hvert hjørne).</w:t>
      </w:r>
    </w:p>
    <w:p w:rsidR="00D053E4" w:rsidRDefault="00D053E4" w:rsidP="00475C3C">
      <w:pPr>
        <w:rPr>
          <w:b/>
        </w:rPr>
      </w:pPr>
    </w:p>
    <w:p w:rsidR="00D053E4" w:rsidRDefault="00D053E4" w:rsidP="00475C3C">
      <w:pPr>
        <w:rPr>
          <w:b/>
        </w:rPr>
      </w:pPr>
      <w:r>
        <w:rPr>
          <w:b/>
          <w:noProof/>
          <w:lang w:eastAsia="nb-NO"/>
        </w:rPr>
        <w:drawing>
          <wp:anchor distT="0" distB="0" distL="114300" distR="114300" simplePos="0" relativeHeight="251674624" behindDoc="0" locked="0" layoutInCell="1" allowOverlap="1" wp14:anchorId="6DE6FE52" wp14:editId="51B77431">
            <wp:simplePos x="0" y="0"/>
            <wp:positionH relativeFrom="column">
              <wp:posOffset>1447165</wp:posOffset>
            </wp:positionH>
            <wp:positionV relativeFrom="paragraph">
              <wp:posOffset>106680</wp:posOffset>
            </wp:positionV>
            <wp:extent cx="2042160" cy="21539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ring del 7 classico.JPG"/>
                    <pic:cNvPicPr/>
                  </pic:nvPicPr>
                  <pic:blipFill>
                    <a:blip r:embed="rId19">
                      <a:extLst>
                        <a:ext uri="{28A0092B-C50C-407E-A947-70E740481C1C}">
                          <a14:useLocalDpi xmlns:a14="http://schemas.microsoft.com/office/drawing/2010/main" val="0"/>
                        </a:ext>
                      </a:extLst>
                    </a:blip>
                    <a:stretch>
                      <a:fillRect/>
                    </a:stretch>
                  </pic:blipFill>
                  <pic:spPr>
                    <a:xfrm>
                      <a:off x="0" y="0"/>
                      <a:ext cx="2042160" cy="2153920"/>
                    </a:xfrm>
                    <a:prstGeom prst="rect">
                      <a:avLst/>
                    </a:prstGeom>
                  </pic:spPr>
                </pic:pic>
              </a:graphicData>
            </a:graphic>
            <wp14:sizeRelH relativeFrom="page">
              <wp14:pctWidth>0</wp14:pctWidth>
            </wp14:sizeRelH>
            <wp14:sizeRelV relativeFrom="page">
              <wp14:pctHeight>0</wp14:pctHeight>
            </wp14:sizeRelV>
          </wp:anchor>
        </w:drawing>
      </w:r>
    </w:p>
    <w:p w:rsidR="00D053E4" w:rsidRDefault="00D053E4">
      <w:pPr>
        <w:rPr>
          <w:b/>
        </w:rPr>
      </w:pPr>
    </w:p>
    <w:p w:rsidR="00D053E4" w:rsidRDefault="00D053E4">
      <w:pPr>
        <w:rPr>
          <w:b/>
        </w:rPr>
      </w:pPr>
    </w:p>
    <w:p w:rsidR="00D053E4" w:rsidRDefault="00394123">
      <w:pPr>
        <w:rPr>
          <w:b/>
        </w:rPr>
      </w:pPr>
      <w:r>
        <w:rPr>
          <w:b/>
        </w:rPr>
        <w:t xml:space="preserve">7: Sett på pipe, </w:t>
      </w:r>
      <w:r w:rsidR="00D053E4">
        <w:rPr>
          <w:b/>
        </w:rPr>
        <w:t xml:space="preserve"> pipehatt og dør. Ovnen er nå klar til bruk!</w:t>
      </w:r>
      <w:r w:rsidR="00D053E4">
        <w:rPr>
          <w:b/>
        </w:rPr>
        <w:br w:type="page"/>
      </w:r>
    </w:p>
    <w:p w:rsidR="00D053E4" w:rsidRPr="000663B8" w:rsidRDefault="00D053E4" w:rsidP="00D053E4">
      <w:pPr>
        <w:spacing w:after="0" w:line="240" w:lineRule="exact"/>
        <w:ind w:right="-1"/>
        <w:rPr>
          <w:rFonts w:eastAsia="Arial" w:cs="Arial"/>
          <w:b/>
          <w:sz w:val="28"/>
          <w:szCs w:val="20"/>
        </w:rPr>
      </w:pPr>
      <w:r w:rsidRPr="000663B8">
        <w:rPr>
          <w:rFonts w:eastAsia="Arial" w:cs="Arial"/>
          <w:b/>
          <w:sz w:val="28"/>
          <w:szCs w:val="20"/>
        </w:rPr>
        <w:t>SIKKERHETSINFORMASJON</w:t>
      </w:r>
    </w:p>
    <w:p w:rsidR="00D053E4" w:rsidRPr="0025485F" w:rsidRDefault="00D053E4" w:rsidP="00D053E4">
      <w:pPr>
        <w:spacing w:after="0" w:line="240" w:lineRule="exact"/>
        <w:ind w:left="324" w:right="82" w:hanging="324"/>
        <w:rPr>
          <w:rFonts w:eastAsia="Arial" w:cs="Arial"/>
          <w:sz w:val="20"/>
          <w:szCs w:val="20"/>
        </w:rPr>
      </w:pPr>
    </w:p>
    <w:p w:rsidR="00D053E4" w:rsidRPr="0025485F" w:rsidRDefault="00D053E4" w:rsidP="00D053E4">
      <w:pPr>
        <w:spacing w:after="0" w:line="240" w:lineRule="exact"/>
        <w:ind w:left="324" w:right="82" w:hanging="324"/>
        <w:rPr>
          <w:rFonts w:eastAsia="Arial" w:cs="Arial"/>
          <w:sz w:val="20"/>
          <w:szCs w:val="20"/>
        </w:rPr>
      </w:pP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 xml:space="preserve">Vennligst les følgende informasjon nøye for riktig montering og optimal ytelse av ditt </w:t>
      </w:r>
      <w:r w:rsidR="00EF28B6">
        <w:rPr>
          <w:rFonts w:eastAsia="Arial" w:cs="Arial"/>
          <w:sz w:val="20"/>
          <w:szCs w:val="20"/>
        </w:rPr>
        <w:t>5Minuti</w:t>
      </w:r>
      <w:r w:rsidRPr="0025485F">
        <w:rPr>
          <w:rFonts w:eastAsia="Arial" w:cs="Arial"/>
          <w:sz w:val="20"/>
          <w:szCs w:val="20"/>
        </w:rPr>
        <w:t xml:space="preserve"> produkt.</w:t>
      </w:r>
    </w:p>
    <w:p w:rsidR="00D053E4" w:rsidRPr="0025485F" w:rsidRDefault="00D053E4" w:rsidP="00D053E4">
      <w:pPr>
        <w:spacing w:after="0" w:line="240" w:lineRule="exact"/>
        <w:ind w:left="324" w:right="82" w:hanging="324"/>
        <w:rPr>
          <w:rFonts w:eastAsia="Arial" w:cs="Arial"/>
          <w:sz w:val="20"/>
          <w:szCs w:val="20"/>
        </w:rPr>
      </w:pPr>
    </w:p>
    <w:p w:rsidR="00D053E4" w:rsidRPr="0025485F" w:rsidRDefault="00D053E4" w:rsidP="00D053E4">
      <w:pPr>
        <w:spacing w:after="0" w:line="240" w:lineRule="exact"/>
        <w:ind w:left="324" w:right="82" w:hanging="324"/>
        <w:rPr>
          <w:rFonts w:eastAsia="Arial" w:cs="Arial"/>
          <w:sz w:val="20"/>
          <w:szCs w:val="20"/>
        </w:rPr>
      </w:pPr>
    </w:p>
    <w:p w:rsidR="00D053E4" w:rsidRPr="0025485F" w:rsidRDefault="00D053E4" w:rsidP="00D053E4">
      <w:pPr>
        <w:spacing w:after="0" w:line="240" w:lineRule="exact"/>
        <w:ind w:right="82"/>
        <w:rPr>
          <w:rFonts w:eastAsia="Arial" w:cs="Arial"/>
          <w:sz w:val="20"/>
          <w:szCs w:val="20"/>
        </w:rPr>
      </w:pPr>
      <w:r w:rsidRPr="0025485F">
        <w:rPr>
          <w:rFonts w:eastAsia="Arial" w:cs="Arial"/>
          <w:sz w:val="20"/>
          <w:szCs w:val="20"/>
        </w:rPr>
        <w:t>Dette ildstedet kan forårsake brann dersom de</w:t>
      </w:r>
      <w:r>
        <w:rPr>
          <w:rFonts w:eastAsia="Arial" w:cs="Arial"/>
          <w:sz w:val="20"/>
          <w:szCs w:val="20"/>
        </w:rPr>
        <w:t>n</w:t>
      </w:r>
      <w:r w:rsidRPr="0025485F">
        <w:rPr>
          <w:rFonts w:eastAsia="Arial" w:cs="Arial"/>
          <w:sz w:val="20"/>
          <w:szCs w:val="20"/>
        </w:rPr>
        <w:t xml:space="preserve"> ikke brukes eller installeres korrekt. For å minimere risikoen bes du om å følge instruksjonene og om å bruke materialer som er designet for høye temperaturer.</w:t>
      </w:r>
    </w:p>
    <w:p w:rsidR="00D053E4" w:rsidRPr="0025485F" w:rsidRDefault="00D053E4" w:rsidP="00D053E4">
      <w:pPr>
        <w:spacing w:after="0" w:line="240" w:lineRule="exact"/>
        <w:ind w:left="324" w:right="82" w:hanging="324"/>
        <w:rPr>
          <w:rFonts w:eastAsia="Arial" w:cs="Arial"/>
          <w:sz w:val="20"/>
          <w:szCs w:val="20"/>
        </w:rPr>
      </w:pPr>
    </w:p>
    <w:p w:rsidR="00D053E4" w:rsidRPr="0025485F" w:rsidRDefault="00EF28B6" w:rsidP="00D053E4">
      <w:pPr>
        <w:spacing w:after="0" w:line="240" w:lineRule="exact"/>
        <w:ind w:left="142" w:right="82" w:hanging="142"/>
        <w:rPr>
          <w:rFonts w:eastAsia="Arial" w:cs="Arial"/>
          <w:sz w:val="20"/>
          <w:szCs w:val="20"/>
        </w:rPr>
      </w:pPr>
      <w:r>
        <w:rPr>
          <w:rFonts w:eastAsia="Arial" w:cs="Arial"/>
          <w:sz w:val="20"/>
          <w:szCs w:val="20"/>
        </w:rPr>
        <w:t xml:space="preserve">  5Minuti </w:t>
      </w:r>
      <w:r w:rsidR="00D053E4" w:rsidRPr="0025485F">
        <w:rPr>
          <w:rFonts w:eastAsia="Arial" w:cs="Arial"/>
          <w:sz w:val="20"/>
          <w:szCs w:val="20"/>
        </w:rPr>
        <w:t xml:space="preserve"> rustfritt stål klar-til-bruk ovner, kan bli varme på utsiden, til tross for det medfølgende isolerende materialet mellom to lag stål. </w:t>
      </w: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  Bruk bare tilbehør og bestikk som tåler høye temperaturen i din Woodfood.</w:t>
      </w: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  Hold barn og kjeledyr unna produktet.</w:t>
      </w:r>
    </w:p>
    <w:p w:rsidR="00D053E4" w:rsidRPr="0025485F" w:rsidRDefault="00D053E4" w:rsidP="00D053E4">
      <w:pPr>
        <w:spacing w:after="0" w:line="240" w:lineRule="exact"/>
        <w:ind w:left="324" w:right="82" w:hanging="324"/>
        <w:rPr>
          <w:rFonts w:eastAsia="Arial" w:cs="Arial"/>
          <w:sz w:val="20"/>
          <w:szCs w:val="20"/>
        </w:rPr>
      </w:pP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  Ikke flytt produktet når det er i drift.</w:t>
      </w: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  Plasser ildstedet på et jevnt underlag, i le for sterk vind.</w:t>
      </w: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  Det kan komme gnister ut av døråpningen på ildstedet; ikke oppbevar brennbare væsker i nærheten av denne.</w:t>
      </w:r>
    </w:p>
    <w:p w:rsidR="00D053E4" w:rsidRPr="0025485F" w:rsidRDefault="00D053E4" w:rsidP="00D053E4">
      <w:pPr>
        <w:spacing w:after="0" w:line="240" w:lineRule="exact"/>
        <w:ind w:left="324" w:right="82" w:hanging="324"/>
        <w:rPr>
          <w:rFonts w:eastAsia="Arial" w:cs="Arial"/>
          <w:sz w:val="20"/>
          <w:szCs w:val="20"/>
        </w:rPr>
      </w:pP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  Ikke bruk ildstedet dersom det ikke virker som det skal, eller hvis du mistenker at det er defekt.</w:t>
      </w:r>
    </w:p>
    <w:p w:rsidR="00D053E4" w:rsidRPr="0025485F" w:rsidRDefault="00D053E4" w:rsidP="00D053E4">
      <w:pPr>
        <w:spacing w:after="0" w:line="240" w:lineRule="exact"/>
        <w:ind w:right="82"/>
        <w:rPr>
          <w:rFonts w:eastAsia="Arial" w:cs="Arial"/>
          <w:sz w:val="20"/>
          <w:szCs w:val="20"/>
        </w:rPr>
      </w:pP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  Ovnsdøren betjenes ved å bruke håndtakene.</w:t>
      </w:r>
    </w:p>
    <w:p w:rsidR="00D053E4" w:rsidRPr="0025485F" w:rsidRDefault="00D053E4" w:rsidP="00D053E4">
      <w:pPr>
        <w:spacing w:after="0" w:line="240" w:lineRule="exact"/>
        <w:ind w:left="324" w:right="82" w:hanging="324"/>
        <w:rPr>
          <w:rFonts w:eastAsia="Arial" w:cs="Arial"/>
          <w:sz w:val="20"/>
          <w:szCs w:val="20"/>
        </w:rPr>
      </w:pP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  Grunnet høy temperatur, kan farge på overflaten variere.</w:t>
      </w: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  Unngå bruk av ved som er større enn brennkammeret.</w:t>
      </w: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  Unngå å berøre overflaten på pipen ved bruk. Denne blir varm.</w:t>
      </w: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  Ikke bruk vann for å slukke bålet i ildstedet.</w:t>
      </w: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noProof/>
          <w:sz w:val="20"/>
          <w:szCs w:val="20"/>
          <w:lang w:eastAsia="nb-NO"/>
        </w:rPr>
        <w:drawing>
          <wp:anchor distT="0" distB="0" distL="114300" distR="114300" simplePos="0" relativeHeight="251676672" behindDoc="0" locked="0" layoutInCell="1" allowOverlap="1" wp14:anchorId="1ED90150" wp14:editId="0614266B">
            <wp:simplePos x="0" y="0"/>
            <wp:positionH relativeFrom="column">
              <wp:posOffset>4366895</wp:posOffset>
            </wp:positionH>
            <wp:positionV relativeFrom="paragraph">
              <wp:posOffset>109855</wp:posOffset>
            </wp:positionV>
            <wp:extent cx="1247775" cy="75247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pic:spPr>
                </pic:pic>
              </a:graphicData>
            </a:graphic>
            <wp14:sizeRelH relativeFrom="page">
              <wp14:pctWidth>0</wp14:pctWidth>
            </wp14:sizeRelH>
            <wp14:sizeRelV relativeFrom="page">
              <wp14:pctHeight>0</wp14:pctHeight>
            </wp14:sizeRelV>
          </wp:anchor>
        </w:drawing>
      </w:r>
      <w:r w:rsidRPr="0025485F">
        <w:rPr>
          <w:rFonts w:eastAsia="Arial" w:cs="Arial"/>
          <w:sz w:val="20"/>
          <w:szCs w:val="20"/>
        </w:rPr>
        <w:t>-  Ikke kast veden inn i brennkammeret. Plasser veden forsiktig.</w:t>
      </w: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  Unngå bruk av brennbare væsker i nærheten av ildstedet.</w:t>
      </w: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  Ildstedet skal ikke males eller kles med annet materiale.</w:t>
      </w:r>
    </w:p>
    <w:p w:rsidR="00D053E4" w:rsidRPr="0025485F" w:rsidRDefault="00D053E4" w:rsidP="00D053E4">
      <w:pPr>
        <w:spacing w:after="0" w:line="240" w:lineRule="exact"/>
        <w:ind w:left="324" w:right="82" w:hanging="324"/>
        <w:rPr>
          <w:rFonts w:eastAsia="Arial" w:cs="Arial"/>
          <w:sz w:val="20"/>
          <w:szCs w:val="20"/>
        </w:rPr>
      </w:pP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  Dette ildstedet er kun beregnet for rent trevirke.</w:t>
      </w:r>
    </w:p>
    <w:p w:rsidR="00D053E4" w:rsidRPr="0025485F" w:rsidRDefault="00D053E4" w:rsidP="00D053E4">
      <w:pPr>
        <w:spacing w:after="0" w:line="240" w:lineRule="exact"/>
        <w:ind w:left="324" w:right="82" w:hanging="324"/>
        <w:rPr>
          <w:rFonts w:eastAsia="Arial" w:cs="Arial"/>
          <w:sz w:val="20"/>
          <w:szCs w:val="20"/>
        </w:rPr>
      </w:pP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  Ikke berør ildstedet når det er i drift. Hold kropp og ansikt minst 50cm unna ovnsdøren.</w:t>
      </w:r>
    </w:p>
    <w:p w:rsidR="00D053E4" w:rsidRPr="0025485F" w:rsidRDefault="00D053E4" w:rsidP="00D053E4">
      <w:pPr>
        <w:spacing w:after="0" w:line="240" w:lineRule="exact"/>
        <w:ind w:left="324" w:right="82" w:hanging="324"/>
        <w:rPr>
          <w:rFonts w:eastAsia="Arial" w:cs="Arial"/>
          <w:sz w:val="20"/>
          <w:szCs w:val="20"/>
        </w:rPr>
      </w:pPr>
    </w:p>
    <w:p w:rsidR="00D053E4" w:rsidRPr="0025485F" w:rsidRDefault="00D053E4" w:rsidP="00D053E4">
      <w:pPr>
        <w:spacing w:after="0" w:line="240" w:lineRule="exact"/>
        <w:ind w:left="324" w:right="82" w:hanging="324"/>
        <w:rPr>
          <w:rFonts w:eastAsia="Arial" w:cs="Arial"/>
          <w:sz w:val="20"/>
          <w:szCs w:val="20"/>
        </w:rPr>
      </w:pPr>
    </w:p>
    <w:p w:rsidR="00D053E4" w:rsidRPr="0025485F" w:rsidRDefault="00D053E4" w:rsidP="00D053E4">
      <w:pPr>
        <w:tabs>
          <w:tab w:val="left" w:pos="6876"/>
        </w:tabs>
        <w:spacing w:after="0" w:line="240" w:lineRule="exact"/>
        <w:ind w:left="324" w:right="82" w:hanging="324"/>
        <w:rPr>
          <w:rFonts w:eastAsia="Arial" w:cs="Arial"/>
          <w:sz w:val="20"/>
          <w:szCs w:val="20"/>
        </w:rPr>
      </w:pPr>
      <w:r w:rsidRPr="0025485F">
        <w:rPr>
          <w:rFonts w:eastAsia="Arial" w:cs="Arial"/>
          <w:sz w:val="20"/>
          <w:szCs w:val="20"/>
        </w:rPr>
        <w:tab/>
      </w:r>
      <w:r w:rsidRPr="0025485F">
        <w:rPr>
          <w:rFonts w:eastAsia="Arial" w:cs="Arial"/>
          <w:sz w:val="20"/>
          <w:szCs w:val="20"/>
        </w:rPr>
        <w:tab/>
      </w:r>
    </w:p>
    <w:p w:rsidR="00D053E4" w:rsidRPr="0025485F" w:rsidRDefault="00D053E4" w:rsidP="00D053E4">
      <w:pPr>
        <w:tabs>
          <w:tab w:val="left" w:pos="6876"/>
        </w:tabs>
        <w:spacing w:after="0" w:line="240" w:lineRule="exact"/>
        <w:ind w:left="324" w:right="82" w:hanging="324"/>
        <w:rPr>
          <w:rFonts w:eastAsia="Arial" w:cs="Arial"/>
          <w:sz w:val="20"/>
          <w:szCs w:val="20"/>
        </w:rPr>
      </w:pPr>
      <w:r w:rsidRPr="0025485F">
        <w:rPr>
          <w:rFonts w:eastAsia="Arial" w:cs="Arial"/>
          <w:sz w:val="20"/>
          <w:szCs w:val="20"/>
        </w:rPr>
        <w:t>BRUKSANVISNING:</w:t>
      </w:r>
    </w:p>
    <w:p w:rsidR="00D053E4" w:rsidRPr="0025485F" w:rsidRDefault="00D053E4" w:rsidP="00D053E4">
      <w:pPr>
        <w:spacing w:after="0" w:line="240" w:lineRule="exact"/>
        <w:ind w:left="324" w:right="82" w:hanging="324"/>
        <w:rPr>
          <w:rFonts w:eastAsia="Arial" w:cs="Arial"/>
          <w:sz w:val="20"/>
          <w:szCs w:val="20"/>
        </w:rPr>
      </w:pP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Følg disse enkle stegene for å få mest mulig glede av din Woodfood Pizzaovn.</w:t>
      </w:r>
    </w:p>
    <w:p w:rsidR="00D053E4" w:rsidRPr="0025485F" w:rsidRDefault="00D053E4" w:rsidP="00D053E4">
      <w:pPr>
        <w:spacing w:after="0" w:line="240" w:lineRule="exact"/>
        <w:ind w:left="324" w:right="82" w:hanging="324"/>
        <w:rPr>
          <w:rFonts w:eastAsia="Arial" w:cs="Arial"/>
          <w:sz w:val="20"/>
          <w:szCs w:val="20"/>
        </w:rPr>
      </w:pPr>
    </w:p>
    <w:p w:rsidR="00D053E4" w:rsidRDefault="00D053E4" w:rsidP="00D053E4">
      <w:pPr>
        <w:spacing w:after="0" w:line="240" w:lineRule="exact"/>
        <w:ind w:left="324" w:right="82" w:hanging="324"/>
        <w:rPr>
          <w:rFonts w:eastAsia="Arial" w:cs="Arial"/>
          <w:sz w:val="20"/>
          <w:szCs w:val="20"/>
        </w:rPr>
      </w:pPr>
      <w:r w:rsidRPr="0025485F">
        <w:rPr>
          <w:rFonts w:eastAsia="Arial" w:cs="Arial"/>
          <w:sz w:val="20"/>
          <w:szCs w:val="20"/>
        </w:rPr>
        <w:t xml:space="preserve">PLASSERING AV ILDSTED </w:t>
      </w:r>
      <w:r w:rsidRPr="0025485F">
        <w:rPr>
          <w:rFonts w:eastAsia="Arial" w:cs="Arial"/>
          <w:sz w:val="20"/>
          <w:szCs w:val="20"/>
        </w:rPr>
        <w:tab/>
      </w: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ab/>
      </w:r>
      <w:r w:rsidRPr="0025485F">
        <w:rPr>
          <w:rFonts w:eastAsia="Arial" w:cs="Arial"/>
          <w:sz w:val="20"/>
          <w:szCs w:val="20"/>
        </w:rPr>
        <w:tab/>
      </w: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  Sikkerhet er viktig: Påse at andre brennbare materialer ikke oppbevares i nærheten av ildstedet når det er i bruk.</w:t>
      </w: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  Påse at ildstedet plasseres unna materialer og objekter som kan ta skade av varme eller gnister.</w:t>
      </w:r>
    </w:p>
    <w:p w:rsidR="00D053E4" w:rsidRPr="0025485F" w:rsidRDefault="00D053E4" w:rsidP="00D053E4">
      <w:pPr>
        <w:spacing w:after="0" w:line="240" w:lineRule="exact"/>
        <w:ind w:left="324" w:right="82" w:hanging="324"/>
        <w:rPr>
          <w:rFonts w:eastAsia="Arial" w:cs="Arial"/>
          <w:sz w:val="20"/>
          <w:szCs w:val="20"/>
        </w:rPr>
      </w:pP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OPPTENNING</w:t>
      </w:r>
    </w:p>
    <w:p w:rsidR="00D053E4" w:rsidRPr="0025485F" w:rsidRDefault="00D053E4" w:rsidP="00D053E4">
      <w:pPr>
        <w:spacing w:after="0" w:line="240" w:lineRule="exact"/>
        <w:ind w:left="324" w:right="82" w:hanging="324"/>
        <w:rPr>
          <w:rFonts w:eastAsia="Arial" w:cs="Arial"/>
          <w:sz w:val="20"/>
          <w:szCs w:val="20"/>
        </w:rPr>
      </w:pP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 xml:space="preserve">1. </w:t>
      </w:r>
      <w:r w:rsidRPr="0025485F">
        <w:rPr>
          <w:rStyle w:val="A1"/>
        </w:rPr>
        <w:t>Bruk opptenningsved og fyr opp til du får en fin flamme.</w:t>
      </w:r>
    </w:p>
    <w:p w:rsidR="00D053E4" w:rsidRPr="0025485F" w:rsidRDefault="00D053E4" w:rsidP="00D053E4">
      <w:pPr>
        <w:spacing w:after="0" w:line="240" w:lineRule="exact"/>
        <w:ind w:left="324" w:right="82" w:hanging="324"/>
        <w:rPr>
          <w:rFonts w:eastAsia="Arial" w:cs="Arial"/>
          <w:sz w:val="20"/>
          <w:szCs w:val="20"/>
        </w:rPr>
      </w:pPr>
      <w:r w:rsidRPr="0025485F">
        <w:rPr>
          <w:rFonts w:eastAsia="Arial" w:cs="Arial"/>
          <w:sz w:val="20"/>
          <w:szCs w:val="20"/>
        </w:rPr>
        <w:t xml:space="preserve">2. </w:t>
      </w:r>
      <w:r w:rsidRPr="0025485F">
        <w:rPr>
          <w:rStyle w:val="A1"/>
        </w:rPr>
        <w:t>Når du har fått god fyr legger du på litt større kubber, husk tørr ved.</w:t>
      </w:r>
    </w:p>
    <w:p w:rsidR="00D053E4" w:rsidRPr="0025485F" w:rsidRDefault="00D053E4" w:rsidP="00D053E4">
      <w:pPr>
        <w:spacing w:after="0" w:line="240" w:lineRule="exact"/>
        <w:ind w:left="324" w:right="82" w:hanging="324"/>
        <w:rPr>
          <w:rStyle w:val="A1"/>
        </w:rPr>
      </w:pPr>
      <w:r w:rsidRPr="0025485F">
        <w:rPr>
          <w:rFonts w:eastAsia="Arial" w:cs="Arial"/>
          <w:sz w:val="20"/>
          <w:szCs w:val="20"/>
        </w:rPr>
        <w:t xml:space="preserve">3. </w:t>
      </w:r>
      <w:r w:rsidRPr="0025485F">
        <w:rPr>
          <w:rStyle w:val="A1"/>
        </w:rPr>
        <w:t>Fyll på med ved til temperaturen holder ca 250–300°C.</w:t>
      </w:r>
    </w:p>
    <w:p w:rsidR="00D053E4" w:rsidRPr="0025485F" w:rsidRDefault="00D053E4" w:rsidP="00D053E4">
      <w:pPr>
        <w:spacing w:after="0" w:line="240" w:lineRule="exact"/>
        <w:ind w:left="324" w:right="82" w:hanging="324"/>
        <w:rPr>
          <w:rStyle w:val="A1"/>
        </w:rPr>
      </w:pPr>
      <w:r w:rsidRPr="0025485F">
        <w:rPr>
          <w:rStyle w:val="A1"/>
        </w:rPr>
        <w:t>4. Etter ca 15 minutter skraper du glørne til den ene siden og mat</w:t>
      </w:r>
      <w:r w:rsidRPr="0025485F">
        <w:rPr>
          <w:rStyle w:val="A1"/>
        </w:rPr>
        <w:softHyphen/>
        <w:t>lagingen kan starte.</w:t>
      </w:r>
    </w:p>
    <w:p w:rsidR="00D053E4" w:rsidRDefault="00D053E4" w:rsidP="00D053E4">
      <w:pPr>
        <w:spacing w:after="0" w:line="240" w:lineRule="exact"/>
        <w:ind w:left="324" w:right="82" w:hanging="324"/>
        <w:rPr>
          <w:rStyle w:val="A1"/>
        </w:rPr>
      </w:pPr>
      <w:r>
        <w:rPr>
          <w:rFonts w:cs="Hurme Geometric Sans 4"/>
          <w:noProof/>
          <w:color w:val="000000"/>
          <w:sz w:val="20"/>
          <w:szCs w:val="20"/>
          <w:lang w:eastAsia="nb-NO"/>
        </w:rPr>
        <w:drawing>
          <wp:anchor distT="0" distB="0" distL="114300" distR="114300" simplePos="0" relativeHeight="251679744" behindDoc="0" locked="0" layoutInCell="1" allowOverlap="1" wp14:anchorId="4E128DDE" wp14:editId="38D963ED">
            <wp:simplePos x="0" y="0"/>
            <wp:positionH relativeFrom="column">
              <wp:posOffset>4114800</wp:posOffset>
            </wp:positionH>
            <wp:positionV relativeFrom="paragraph">
              <wp:posOffset>91440</wp:posOffset>
            </wp:positionV>
            <wp:extent cx="1493520" cy="8458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JPG"/>
                    <pic:cNvPicPr/>
                  </pic:nvPicPr>
                  <pic:blipFill>
                    <a:blip r:embed="rId21">
                      <a:extLst>
                        <a:ext uri="{28A0092B-C50C-407E-A947-70E740481C1C}">
                          <a14:useLocalDpi xmlns:a14="http://schemas.microsoft.com/office/drawing/2010/main" val="0"/>
                        </a:ext>
                      </a:extLst>
                    </a:blip>
                    <a:stretch>
                      <a:fillRect/>
                    </a:stretch>
                  </pic:blipFill>
                  <pic:spPr>
                    <a:xfrm>
                      <a:off x="0" y="0"/>
                      <a:ext cx="1493520" cy="845820"/>
                    </a:xfrm>
                    <a:prstGeom prst="rect">
                      <a:avLst/>
                    </a:prstGeom>
                  </pic:spPr>
                </pic:pic>
              </a:graphicData>
            </a:graphic>
            <wp14:sizeRelH relativeFrom="page">
              <wp14:pctWidth>0</wp14:pctWidth>
            </wp14:sizeRelH>
            <wp14:sizeRelV relativeFrom="page">
              <wp14:pctHeight>0</wp14:pctHeight>
            </wp14:sizeRelV>
          </wp:anchor>
        </w:drawing>
      </w:r>
      <w:r>
        <w:rPr>
          <w:rFonts w:cs="Hurme Geometric Sans 4"/>
          <w:noProof/>
          <w:color w:val="000000"/>
          <w:sz w:val="20"/>
          <w:szCs w:val="20"/>
          <w:lang w:eastAsia="nb-NO"/>
        </w:rPr>
        <w:drawing>
          <wp:anchor distT="0" distB="0" distL="114300" distR="114300" simplePos="0" relativeHeight="251678720" behindDoc="0" locked="0" layoutInCell="1" allowOverlap="1" wp14:anchorId="06DB529E" wp14:editId="26FD30DF">
            <wp:simplePos x="0" y="0"/>
            <wp:positionH relativeFrom="column">
              <wp:posOffset>2333625</wp:posOffset>
            </wp:positionH>
            <wp:positionV relativeFrom="paragraph">
              <wp:posOffset>91440</wp:posOffset>
            </wp:positionV>
            <wp:extent cx="1343025" cy="7905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3025" cy="790575"/>
                    </a:xfrm>
                    <a:prstGeom prst="rect">
                      <a:avLst/>
                    </a:prstGeom>
                    <a:noFill/>
                  </pic:spPr>
                </pic:pic>
              </a:graphicData>
            </a:graphic>
            <wp14:sizeRelH relativeFrom="page">
              <wp14:pctWidth>0</wp14:pctWidth>
            </wp14:sizeRelH>
            <wp14:sizeRelV relativeFrom="page">
              <wp14:pctHeight>0</wp14:pctHeight>
            </wp14:sizeRelV>
          </wp:anchor>
        </w:drawing>
      </w:r>
      <w:r>
        <w:rPr>
          <w:rFonts w:cs="Hurme Geometric Sans 4"/>
          <w:noProof/>
          <w:color w:val="000000"/>
          <w:sz w:val="20"/>
          <w:szCs w:val="20"/>
          <w:lang w:eastAsia="nb-NO"/>
        </w:rPr>
        <w:drawing>
          <wp:anchor distT="0" distB="0" distL="114300" distR="114300" simplePos="0" relativeHeight="251677696" behindDoc="0" locked="0" layoutInCell="1" allowOverlap="1" wp14:anchorId="5A489AB3" wp14:editId="2E63AE01">
            <wp:simplePos x="0" y="0"/>
            <wp:positionH relativeFrom="column">
              <wp:posOffset>556260</wp:posOffset>
            </wp:positionH>
            <wp:positionV relativeFrom="paragraph">
              <wp:posOffset>91440</wp:posOffset>
            </wp:positionV>
            <wp:extent cx="1352550" cy="8001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2550" cy="800100"/>
                    </a:xfrm>
                    <a:prstGeom prst="rect">
                      <a:avLst/>
                    </a:prstGeom>
                    <a:noFill/>
                  </pic:spPr>
                </pic:pic>
              </a:graphicData>
            </a:graphic>
            <wp14:sizeRelH relativeFrom="page">
              <wp14:pctWidth>0</wp14:pctWidth>
            </wp14:sizeRelH>
            <wp14:sizeRelV relativeFrom="page">
              <wp14:pctHeight>0</wp14:pctHeight>
            </wp14:sizeRelV>
          </wp:anchor>
        </w:drawing>
      </w:r>
    </w:p>
    <w:p w:rsidR="00D053E4" w:rsidRDefault="00D053E4" w:rsidP="00D053E4">
      <w:pPr>
        <w:spacing w:after="0" w:line="240" w:lineRule="exact"/>
        <w:ind w:left="324" w:right="82" w:hanging="324"/>
        <w:rPr>
          <w:rStyle w:val="A1"/>
        </w:rPr>
      </w:pPr>
    </w:p>
    <w:p w:rsidR="00D053E4" w:rsidRDefault="00D053E4" w:rsidP="00D053E4">
      <w:pPr>
        <w:spacing w:after="0" w:line="240" w:lineRule="exact"/>
        <w:ind w:left="324" w:right="82" w:hanging="324"/>
        <w:rPr>
          <w:rStyle w:val="A1"/>
        </w:rPr>
      </w:pPr>
    </w:p>
    <w:p w:rsidR="00D053E4" w:rsidRDefault="00D053E4" w:rsidP="00D053E4">
      <w:pPr>
        <w:spacing w:after="0" w:line="240" w:lineRule="exact"/>
        <w:ind w:left="324" w:right="82" w:hanging="324"/>
        <w:rPr>
          <w:rStyle w:val="A1"/>
        </w:rPr>
      </w:pPr>
    </w:p>
    <w:p w:rsidR="00D053E4" w:rsidRPr="009A0505" w:rsidRDefault="00D053E4" w:rsidP="00D053E4">
      <w:pPr>
        <w:spacing w:after="0" w:line="240" w:lineRule="exact"/>
        <w:ind w:left="324" w:right="82" w:hanging="324"/>
        <w:rPr>
          <w:rFonts w:ascii="Arial" w:eastAsia="Arial" w:hAnsi="Arial" w:cs="Arial"/>
          <w:sz w:val="20"/>
          <w:szCs w:val="20"/>
        </w:rPr>
      </w:pPr>
    </w:p>
    <w:p w:rsidR="00D053E4" w:rsidRPr="009A0505" w:rsidRDefault="00D053E4" w:rsidP="00D053E4">
      <w:pPr>
        <w:spacing w:after="0" w:line="240" w:lineRule="exact"/>
        <w:ind w:left="324" w:right="82" w:hanging="324"/>
        <w:rPr>
          <w:rFonts w:ascii="Arial" w:eastAsia="Arial" w:hAnsi="Arial" w:cs="Arial"/>
          <w:sz w:val="20"/>
          <w:szCs w:val="20"/>
        </w:rPr>
      </w:pPr>
    </w:p>
    <w:p w:rsidR="00D053E4" w:rsidRDefault="00D053E4" w:rsidP="00D053E4">
      <w:pPr>
        <w:spacing w:after="0" w:line="240" w:lineRule="exact"/>
        <w:ind w:right="82"/>
        <w:rPr>
          <w:rFonts w:ascii="Arial" w:eastAsia="Arial" w:hAnsi="Arial" w:cs="Arial"/>
          <w:sz w:val="20"/>
          <w:szCs w:val="20"/>
        </w:rPr>
      </w:pPr>
    </w:p>
    <w:p w:rsidR="00D053E4" w:rsidRDefault="00D053E4" w:rsidP="00D053E4">
      <w:pPr>
        <w:spacing w:after="0" w:line="240" w:lineRule="exact"/>
        <w:ind w:right="82"/>
        <w:rPr>
          <w:rFonts w:ascii="Arial" w:eastAsia="Arial" w:hAnsi="Arial" w:cs="Arial"/>
          <w:sz w:val="20"/>
          <w:szCs w:val="20"/>
        </w:rPr>
      </w:pPr>
      <w:r w:rsidRPr="009A0505">
        <w:rPr>
          <w:rFonts w:ascii="Arial" w:eastAsia="Arial" w:hAnsi="Arial" w:cs="Arial"/>
          <w:sz w:val="20"/>
          <w:szCs w:val="20"/>
        </w:rPr>
        <w:t>SLUKKING</w:t>
      </w:r>
    </w:p>
    <w:p w:rsidR="00D053E4" w:rsidRPr="009A0505" w:rsidRDefault="00D053E4" w:rsidP="00D053E4">
      <w:pPr>
        <w:spacing w:after="0" w:line="240" w:lineRule="exact"/>
        <w:ind w:right="82"/>
        <w:rPr>
          <w:rFonts w:ascii="Arial" w:eastAsia="Arial" w:hAnsi="Arial" w:cs="Arial"/>
          <w:sz w:val="20"/>
          <w:szCs w:val="20"/>
        </w:rPr>
      </w:pPr>
    </w:p>
    <w:p w:rsidR="00D053E4" w:rsidRPr="009A0505" w:rsidRDefault="00D053E4" w:rsidP="00D053E4">
      <w:pPr>
        <w:spacing w:after="0" w:line="240" w:lineRule="exact"/>
        <w:ind w:left="324" w:right="82" w:hanging="324"/>
        <w:rPr>
          <w:rFonts w:ascii="Arial" w:eastAsia="Arial" w:hAnsi="Arial" w:cs="Arial"/>
          <w:sz w:val="20"/>
          <w:szCs w:val="20"/>
        </w:rPr>
      </w:pPr>
      <w:r w:rsidRPr="009A0505">
        <w:rPr>
          <w:rFonts w:ascii="Arial" w:eastAsia="Arial" w:hAnsi="Arial" w:cs="Arial"/>
          <w:sz w:val="20"/>
          <w:szCs w:val="20"/>
        </w:rPr>
        <w:t>1. For å slukke i</w:t>
      </w:r>
      <w:r>
        <w:rPr>
          <w:rFonts w:ascii="Arial" w:eastAsia="Arial" w:hAnsi="Arial" w:cs="Arial"/>
          <w:sz w:val="20"/>
          <w:szCs w:val="20"/>
        </w:rPr>
        <w:t>ldstedet settes døren på, og en</w:t>
      </w:r>
      <w:r w:rsidRPr="009A0505">
        <w:rPr>
          <w:rFonts w:ascii="Arial" w:eastAsia="Arial" w:hAnsi="Arial" w:cs="Arial"/>
          <w:sz w:val="20"/>
          <w:szCs w:val="20"/>
        </w:rPr>
        <w:t xml:space="preserve"> lar bålet dø ut.</w:t>
      </w:r>
    </w:p>
    <w:p w:rsidR="00D053E4" w:rsidRDefault="00D053E4" w:rsidP="00D053E4">
      <w:pPr>
        <w:spacing w:after="0" w:line="240" w:lineRule="exact"/>
        <w:ind w:left="324" w:right="82" w:hanging="324"/>
        <w:rPr>
          <w:rFonts w:ascii="Arial" w:eastAsia="Arial" w:hAnsi="Arial" w:cs="Arial"/>
          <w:sz w:val="20"/>
          <w:szCs w:val="20"/>
        </w:rPr>
      </w:pPr>
      <w:r w:rsidRPr="009A0505">
        <w:rPr>
          <w:rFonts w:ascii="Arial" w:eastAsia="Arial" w:hAnsi="Arial" w:cs="Arial"/>
          <w:sz w:val="20"/>
          <w:szCs w:val="20"/>
        </w:rPr>
        <w:t xml:space="preserve">2. </w:t>
      </w:r>
      <w:r>
        <w:rPr>
          <w:rFonts w:ascii="Arial" w:eastAsia="Arial" w:hAnsi="Arial" w:cs="Arial"/>
          <w:sz w:val="20"/>
          <w:szCs w:val="20"/>
        </w:rPr>
        <w:t>Når ildstedet er kaldt, kan en</w:t>
      </w:r>
      <w:r w:rsidRPr="009A0505">
        <w:rPr>
          <w:rFonts w:ascii="Arial" w:eastAsia="Arial" w:hAnsi="Arial" w:cs="Arial"/>
          <w:sz w:val="20"/>
          <w:szCs w:val="20"/>
        </w:rPr>
        <w:t xml:space="preserve"> fjerne asken.</w:t>
      </w:r>
      <w:r>
        <w:rPr>
          <w:rFonts w:ascii="Arial" w:eastAsia="Arial" w:hAnsi="Arial" w:cs="Arial"/>
          <w:sz w:val="20"/>
          <w:szCs w:val="20"/>
        </w:rPr>
        <w:t xml:space="preserve"> Tiden det tar før ildstedet blir kaldt kan variere. Husk at asken kan inneholde glør i 1-2 dager etter bruk. Bruk gjerne en metallbeholder for oppbevaring av asken.</w:t>
      </w:r>
    </w:p>
    <w:p w:rsidR="00D053E4" w:rsidRDefault="00D053E4" w:rsidP="00D053E4">
      <w:pPr>
        <w:spacing w:after="0" w:line="240" w:lineRule="exact"/>
        <w:ind w:left="324" w:right="82" w:hanging="324"/>
        <w:rPr>
          <w:rFonts w:ascii="Arial" w:eastAsia="Arial" w:hAnsi="Arial" w:cs="Arial"/>
          <w:sz w:val="20"/>
          <w:szCs w:val="20"/>
        </w:rPr>
      </w:pPr>
    </w:p>
    <w:p w:rsidR="00D053E4" w:rsidRDefault="00D053E4" w:rsidP="00D053E4">
      <w:pPr>
        <w:spacing w:after="0" w:line="240" w:lineRule="exact"/>
        <w:ind w:left="324" w:right="82" w:hanging="324"/>
        <w:rPr>
          <w:rFonts w:ascii="Arial" w:eastAsia="Arial" w:hAnsi="Arial" w:cs="Arial"/>
          <w:sz w:val="20"/>
          <w:szCs w:val="20"/>
        </w:rPr>
      </w:pPr>
    </w:p>
    <w:p w:rsidR="00D053E4" w:rsidRPr="009A0505" w:rsidRDefault="00D053E4" w:rsidP="00D053E4">
      <w:pPr>
        <w:spacing w:after="0" w:line="240" w:lineRule="exact"/>
        <w:ind w:left="324" w:right="82" w:hanging="324"/>
        <w:rPr>
          <w:rFonts w:ascii="Arial" w:eastAsia="Arial" w:hAnsi="Arial" w:cs="Arial"/>
          <w:sz w:val="20"/>
          <w:szCs w:val="20"/>
        </w:rPr>
      </w:pPr>
    </w:p>
    <w:p w:rsidR="00D053E4" w:rsidRPr="0044133E" w:rsidRDefault="00D053E4" w:rsidP="00D053E4">
      <w:pPr>
        <w:spacing w:after="0" w:line="240" w:lineRule="exact"/>
        <w:ind w:left="324" w:right="82" w:hanging="324"/>
        <w:rPr>
          <w:rFonts w:ascii="Arial" w:eastAsia="Arial" w:hAnsi="Arial" w:cs="Arial"/>
          <w:sz w:val="20"/>
          <w:szCs w:val="20"/>
        </w:rPr>
      </w:pPr>
      <w:r w:rsidRPr="0044133E">
        <w:rPr>
          <w:rFonts w:ascii="Arial" w:eastAsia="Arial" w:hAnsi="Arial" w:cs="Arial"/>
          <w:sz w:val="20"/>
          <w:szCs w:val="20"/>
        </w:rPr>
        <w:t>VEDSORTER</w:t>
      </w: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9A0505" w:rsidRDefault="00D053E4" w:rsidP="00D053E4">
      <w:pPr>
        <w:spacing w:after="0" w:line="240" w:lineRule="exact"/>
        <w:ind w:left="324" w:right="82" w:hanging="324"/>
        <w:rPr>
          <w:rFonts w:ascii="Arial" w:eastAsia="Arial" w:hAnsi="Arial" w:cs="Arial"/>
          <w:sz w:val="20"/>
          <w:szCs w:val="20"/>
        </w:rPr>
      </w:pPr>
      <w:r w:rsidRPr="009A0505">
        <w:rPr>
          <w:rFonts w:ascii="Arial" w:eastAsia="Arial" w:hAnsi="Arial" w:cs="Arial"/>
          <w:sz w:val="20"/>
          <w:szCs w:val="20"/>
        </w:rPr>
        <w:t>-  Bruk kun tørr, finkløyvd opptenningsved for opptenning.</w:t>
      </w:r>
    </w:p>
    <w:p w:rsidR="00D053E4" w:rsidRPr="0044133E" w:rsidRDefault="00D053E4" w:rsidP="00D053E4">
      <w:pPr>
        <w:spacing w:after="0" w:line="240" w:lineRule="exact"/>
        <w:ind w:left="324" w:right="82" w:hanging="324"/>
        <w:rPr>
          <w:rFonts w:ascii="Arial" w:eastAsia="Arial" w:hAnsi="Arial" w:cs="Arial"/>
          <w:sz w:val="20"/>
          <w:szCs w:val="20"/>
        </w:rPr>
      </w:pPr>
      <w:r w:rsidRPr="009A0505">
        <w:rPr>
          <w:rFonts w:ascii="Arial" w:eastAsia="Arial" w:hAnsi="Arial" w:cs="Arial"/>
          <w:sz w:val="20"/>
          <w:szCs w:val="20"/>
        </w:rPr>
        <w:t>-  Forskjellige vedsorter kan tilføre maten ulik aroma.</w:t>
      </w:r>
      <w:r>
        <w:rPr>
          <w:rFonts w:ascii="Arial" w:eastAsia="Arial" w:hAnsi="Arial" w:cs="Arial"/>
          <w:sz w:val="20"/>
          <w:szCs w:val="20"/>
        </w:rPr>
        <w:t xml:space="preserve"> </w:t>
      </w:r>
      <w:r w:rsidRPr="006D25F8">
        <w:rPr>
          <w:rFonts w:ascii="Arial" w:eastAsia="Arial" w:hAnsi="Arial" w:cs="Arial"/>
          <w:sz w:val="20"/>
          <w:szCs w:val="20"/>
        </w:rPr>
        <w:t>F.eks kan ved fra frukttrær gi mat en mer fristende aroma.</w:t>
      </w:r>
      <w:r>
        <w:rPr>
          <w:rFonts w:ascii="Arial" w:eastAsia="Arial" w:hAnsi="Arial" w:cs="Arial"/>
          <w:sz w:val="20"/>
          <w:szCs w:val="20"/>
        </w:rPr>
        <w:t xml:space="preserve"> Likeså kan ved fra Lønn, Valnøtt og Kastanjetrær passe godt til andre matretter som kjøtt, kylling, svin etc.</w:t>
      </w:r>
      <w:r w:rsidRPr="006D25F8">
        <w:rPr>
          <w:rFonts w:ascii="Arial" w:eastAsia="Arial" w:hAnsi="Arial" w:cs="Arial"/>
          <w:sz w:val="20"/>
          <w:szCs w:val="20"/>
        </w:rPr>
        <w:t xml:space="preserve"> </w:t>
      </w:r>
    </w:p>
    <w:p w:rsidR="00D053E4" w:rsidRPr="006D25F8" w:rsidRDefault="00D053E4" w:rsidP="00D053E4">
      <w:pPr>
        <w:spacing w:after="0" w:line="240" w:lineRule="exact"/>
        <w:ind w:left="324" w:right="82" w:hanging="324"/>
        <w:rPr>
          <w:rFonts w:ascii="Arial" w:eastAsia="Arial" w:hAnsi="Arial" w:cs="Arial"/>
          <w:sz w:val="20"/>
          <w:szCs w:val="20"/>
        </w:rPr>
      </w:pPr>
      <w:r w:rsidRPr="006D25F8">
        <w:rPr>
          <w:rFonts w:ascii="Arial" w:eastAsia="Arial" w:hAnsi="Arial" w:cs="Arial"/>
          <w:sz w:val="20"/>
          <w:szCs w:val="20"/>
        </w:rPr>
        <w:t>-  Behandlet trevirke, harpiks eller avfallsved skal ikke benyttes.</w:t>
      </w:r>
    </w:p>
    <w:p w:rsidR="00D053E4" w:rsidRDefault="00D053E4" w:rsidP="00D053E4">
      <w:pPr>
        <w:spacing w:after="0" w:line="240" w:lineRule="exact"/>
        <w:ind w:left="324" w:right="82" w:hanging="324"/>
        <w:rPr>
          <w:rFonts w:ascii="Arial" w:eastAsia="Arial" w:hAnsi="Arial" w:cs="Arial"/>
          <w:sz w:val="20"/>
          <w:szCs w:val="20"/>
        </w:rPr>
      </w:pPr>
      <w:r w:rsidRPr="006D25F8">
        <w:rPr>
          <w:rFonts w:ascii="Arial" w:eastAsia="Arial" w:hAnsi="Arial" w:cs="Arial"/>
          <w:sz w:val="20"/>
          <w:szCs w:val="20"/>
        </w:rPr>
        <w:t>-  Våt eller fuktig ved vil gi mye røyk og mindre varme enn ønskelig.</w:t>
      </w:r>
    </w:p>
    <w:p w:rsidR="00D053E4" w:rsidRPr="0044133E" w:rsidRDefault="00D053E4" w:rsidP="00D053E4">
      <w:pPr>
        <w:spacing w:after="0" w:line="240" w:lineRule="exact"/>
        <w:ind w:left="324" w:right="82" w:hanging="324"/>
        <w:rPr>
          <w:rFonts w:ascii="Arial" w:eastAsia="Arial" w:hAnsi="Arial" w:cs="Arial"/>
          <w:sz w:val="20"/>
          <w:szCs w:val="20"/>
        </w:rPr>
      </w:pPr>
      <w:r w:rsidRPr="0044133E">
        <w:rPr>
          <w:rFonts w:ascii="Arial" w:eastAsia="Arial" w:hAnsi="Arial" w:cs="Arial"/>
          <w:sz w:val="20"/>
          <w:szCs w:val="20"/>
        </w:rPr>
        <w:t xml:space="preserve"> </w:t>
      </w:r>
    </w:p>
    <w:p w:rsidR="00D053E4" w:rsidRPr="0044133E" w:rsidRDefault="00D053E4" w:rsidP="00D053E4">
      <w:pPr>
        <w:spacing w:after="0" w:line="240" w:lineRule="exact"/>
        <w:ind w:left="324" w:right="82" w:hanging="324"/>
        <w:rPr>
          <w:rFonts w:ascii="Arial" w:eastAsia="Arial" w:hAnsi="Arial" w:cs="Arial"/>
          <w:sz w:val="20"/>
          <w:szCs w:val="20"/>
        </w:rPr>
      </w:pPr>
      <w:r w:rsidRPr="0044133E">
        <w:rPr>
          <w:rFonts w:ascii="Arial" w:eastAsia="Arial" w:hAnsi="Arial" w:cs="Arial"/>
          <w:sz w:val="20"/>
          <w:szCs w:val="20"/>
        </w:rPr>
        <w:t>PYROMETER</w:t>
      </w:r>
      <w:r>
        <w:rPr>
          <w:rFonts w:ascii="Arial" w:eastAsia="Arial" w:hAnsi="Arial" w:cs="Arial"/>
          <w:sz w:val="20"/>
          <w:szCs w:val="20"/>
        </w:rPr>
        <w:t xml:space="preserve"> (Laser T</w:t>
      </w:r>
      <w:r w:rsidRPr="0044133E">
        <w:rPr>
          <w:rFonts w:ascii="Arial" w:eastAsia="Arial" w:hAnsi="Arial" w:cs="Arial"/>
          <w:sz w:val="20"/>
          <w:szCs w:val="20"/>
        </w:rPr>
        <w:t>ermometer)</w:t>
      </w: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44133E" w:rsidRDefault="00D053E4" w:rsidP="00D053E4">
      <w:pPr>
        <w:spacing w:after="0" w:line="240" w:lineRule="exact"/>
        <w:ind w:left="324" w:right="82" w:hanging="324"/>
        <w:rPr>
          <w:rFonts w:ascii="Arial" w:eastAsia="Arial" w:hAnsi="Arial" w:cs="Arial"/>
          <w:sz w:val="20"/>
          <w:szCs w:val="20"/>
        </w:rPr>
      </w:pPr>
      <w:r w:rsidRPr="00D170D4">
        <w:rPr>
          <w:rFonts w:ascii="Arial" w:eastAsia="Arial" w:hAnsi="Arial" w:cs="Arial"/>
          <w:sz w:val="20"/>
          <w:szCs w:val="20"/>
        </w:rPr>
        <w:t xml:space="preserve">-  </w:t>
      </w:r>
      <w:r>
        <w:rPr>
          <w:rFonts w:ascii="Arial" w:eastAsia="Arial" w:hAnsi="Arial" w:cs="Arial"/>
          <w:sz w:val="20"/>
          <w:szCs w:val="20"/>
        </w:rPr>
        <w:t>Laser T</w:t>
      </w:r>
      <w:r w:rsidRPr="00D170D4">
        <w:rPr>
          <w:rFonts w:ascii="Arial" w:eastAsia="Arial" w:hAnsi="Arial" w:cs="Arial"/>
          <w:sz w:val="20"/>
          <w:szCs w:val="20"/>
        </w:rPr>
        <w:t>ermometer</w:t>
      </w:r>
      <w:r>
        <w:rPr>
          <w:rFonts w:ascii="Arial" w:eastAsia="Arial" w:hAnsi="Arial" w:cs="Arial"/>
          <w:sz w:val="20"/>
          <w:szCs w:val="20"/>
        </w:rPr>
        <w:t>et</w:t>
      </w:r>
      <w:r w:rsidRPr="00D170D4">
        <w:rPr>
          <w:rFonts w:ascii="Arial" w:eastAsia="Arial" w:hAnsi="Arial" w:cs="Arial"/>
          <w:sz w:val="20"/>
          <w:szCs w:val="20"/>
        </w:rPr>
        <w:t xml:space="preserve"> registrerer temperature</w:t>
      </w:r>
      <w:r>
        <w:rPr>
          <w:rFonts w:ascii="Arial" w:eastAsia="Arial" w:hAnsi="Arial" w:cs="Arial"/>
          <w:sz w:val="20"/>
          <w:szCs w:val="20"/>
        </w:rPr>
        <w:t>n</w:t>
      </w:r>
      <w:r w:rsidRPr="00D170D4">
        <w:rPr>
          <w:rFonts w:ascii="Arial" w:eastAsia="Arial" w:hAnsi="Arial" w:cs="Arial"/>
          <w:sz w:val="20"/>
          <w:szCs w:val="20"/>
        </w:rPr>
        <w:t xml:space="preserve"> på et enkelt punkt </w:t>
      </w:r>
      <w:r>
        <w:rPr>
          <w:rFonts w:ascii="Arial" w:eastAsia="Arial" w:hAnsi="Arial" w:cs="Arial"/>
          <w:sz w:val="20"/>
          <w:szCs w:val="20"/>
        </w:rPr>
        <w:t>i</w:t>
      </w:r>
      <w:r w:rsidRPr="00D170D4">
        <w:rPr>
          <w:rFonts w:ascii="Arial" w:eastAsia="Arial" w:hAnsi="Arial" w:cs="Arial"/>
          <w:sz w:val="20"/>
          <w:szCs w:val="20"/>
        </w:rPr>
        <w:t xml:space="preserve"> brennkammeret. </w:t>
      </w:r>
      <w:r w:rsidRPr="006D25F8">
        <w:rPr>
          <w:rFonts w:ascii="Arial" w:eastAsia="Arial" w:hAnsi="Arial" w:cs="Arial"/>
          <w:sz w:val="20"/>
          <w:szCs w:val="20"/>
        </w:rPr>
        <w:t>Verdien dette oppgir er derfor bare en indikasjon. Med erfaring vil det bli enklere å avgjøre hvilke temperature</w:t>
      </w:r>
      <w:r>
        <w:rPr>
          <w:rFonts w:ascii="Arial" w:eastAsia="Arial" w:hAnsi="Arial" w:cs="Arial"/>
          <w:sz w:val="20"/>
          <w:szCs w:val="20"/>
        </w:rPr>
        <w:t>r</w:t>
      </w:r>
      <w:r w:rsidRPr="006D25F8">
        <w:rPr>
          <w:rFonts w:ascii="Arial" w:eastAsia="Arial" w:hAnsi="Arial" w:cs="Arial"/>
          <w:sz w:val="20"/>
          <w:szCs w:val="20"/>
        </w:rPr>
        <w:t xml:space="preserve"> </w:t>
      </w:r>
      <w:r>
        <w:rPr>
          <w:rFonts w:ascii="Arial" w:eastAsia="Arial" w:hAnsi="Arial" w:cs="Arial"/>
          <w:sz w:val="20"/>
          <w:szCs w:val="20"/>
        </w:rPr>
        <w:t>som</w:t>
      </w:r>
      <w:r w:rsidRPr="006D25F8">
        <w:rPr>
          <w:rFonts w:ascii="Arial" w:eastAsia="Arial" w:hAnsi="Arial" w:cs="Arial"/>
          <w:sz w:val="20"/>
          <w:szCs w:val="20"/>
        </w:rPr>
        <w:t xml:space="preserve"> </w:t>
      </w:r>
      <w:r>
        <w:rPr>
          <w:rFonts w:ascii="Arial" w:eastAsia="Arial" w:hAnsi="Arial" w:cs="Arial"/>
          <w:sz w:val="20"/>
          <w:szCs w:val="20"/>
        </w:rPr>
        <w:t>e</w:t>
      </w:r>
      <w:r w:rsidRPr="006D25F8">
        <w:rPr>
          <w:rFonts w:ascii="Arial" w:eastAsia="Arial" w:hAnsi="Arial" w:cs="Arial"/>
          <w:sz w:val="20"/>
          <w:szCs w:val="20"/>
        </w:rPr>
        <w:t>r optimale for</w:t>
      </w:r>
      <w:r>
        <w:rPr>
          <w:rFonts w:ascii="Arial" w:eastAsia="Arial" w:hAnsi="Arial" w:cs="Arial"/>
          <w:sz w:val="20"/>
          <w:szCs w:val="20"/>
        </w:rPr>
        <w:t xml:space="preserve"> de forskjellige typer matlaging. En vil etter hvert tilegne seg de nødvendige kunnskapene en trenger for å velge riktig steketemperatur. </w:t>
      </w:r>
      <w:r w:rsidRPr="006D25F8">
        <w:rPr>
          <w:rFonts w:ascii="Arial" w:eastAsia="Arial" w:hAnsi="Arial" w:cs="Arial"/>
          <w:sz w:val="20"/>
          <w:szCs w:val="20"/>
        </w:rPr>
        <w:t xml:space="preserve"> </w:t>
      </w: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44133E" w:rsidRDefault="00D053E4" w:rsidP="00D053E4">
      <w:pPr>
        <w:spacing w:after="0" w:line="240" w:lineRule="exact"/>
        <w:ind w:left="324" w:right="82" w:hanging="324"/>
        <w:rPr>
          <w:rFonts w:ascii="Arial" w:eastAsia="Arial" w:hAnsi="Arial" w:cs="Arial"/>
          <w:sz w:val="20"/>
          <w:szCs w:val="20"/>
        </w:rPr>
      </w:pPr>
      <w:r w:rsidRPr="0044133E">
        <w:rPr>
          <w:rFonts w:ascii="Arial" w:eastAsia="Arial" w:hAnsi="Arial" w:cs="Arial"/>
          <w:sz w:val="20"/>
          <w:szCs w:val="20"/>
        </w:rPr>
        <w:t>OVNSDØREN</w:t>
      </w: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Default="00D053E4" w:rsidP="00D053E4">
      <w:pPr>
        <w:spacing w:after="0" w:line="240" w:lineRule="exact"/>
        <w:ind w:left="324" w:right="82" w:hanging="324"/>
        <w:rPr>
          <w:rFonts w:ascii="Arial" w:eastAsia="Arial" w:hAnsi="Arial" w:cs="Arial"/>
          <w:sz w:val="20"/>
          <w:szCs w:val="20"/>
        </w:rPr>
      </w:pPr>
      <w:r w:rsidRPr="007A329F">
        <w:rPr>
          <w:rFonts w:ascii="Arial" w:eastAsia="Arial" w:hAnsi="Arial" w:cs="Arial"/>
          <w:sz w:val="20"/>
          <w:szCs w:val="20"/>
        </w:rPr>
        <w:t>-  Frontdekselet er</w:t>
      </w:r>
      <w:r>
        <w:rPr>
          <w:rFonts w:ascii="Arial" w:eastAsia="Arial" w:hAnsi="Arial" w:cs="Arial"/>
          <w:sz w:val="20"/>
          <w:szCs w:val="20"/>
        </w:rPr>
        <w:t xml:space="preserve"> tilpasset for ovnsdøren når en</w:t>
      </w:r>
      <w:r w:rsidRPr="007A329F">
        <w:rPr>
          <w:rFonts w:ascii="Arial" w:eastAsia="Arial" w:hAnsi="Arial" w:cs="Arial"/>
          <w:sz w:val="20"/>
          <w:szCs w:val="20"/>
        </w:rPr>
        <w:t xml:space="preserve"> steker.</w:t>
      </w:r>
    </w:p>
    <w:p w:rsidR="00D053E4" w:rsidRDefault="00D053E4" w:rsidP="00D053E4">
      <w:pPr>
        <w:spacing w:after="0" w:line="240" w:lineRule="exact"/>
        <w:ind w:left="324" w:right="82" w:hanging="324"/>
        <w:rPr>
          <w:rFonts w:ascii="Arial" w:eastAsia="Arial" w:hAnsi="Arial" w:cs="Arial"/>
          <w:sz w:val="20"/>
          <w:szCs w:val="20"/>
        </w:rPr>
      </w:pPr>
      <w:r w:rsidRPr="007A329F">
        <w:rPr>
          <w:rFonts w:ascii="Arial" w:eastAsia="Arial" w:hAnsi="Arial" w:cs="Arial"/>
          <w:sz w:val="20"/>
          <w:szCs w:val="20"/>
        </w:rPr>
        <w:t>-  Ovnsdøren kan brukes effektivt for å t</w:t>
      </w:r>
      <w:r>
        <w:rPr>
          <w:rFonts w:ascii="Arial" w:eastAsia="Arial" w:hAnsi="Arial" w:cs="Arial"/>
          <w:sz w:val="20"/>
          <w:szCs w:val="20"/>
        </w:rPr>
        <w:t>ilpasse varmen i brennkammeret.</w:t>
      </w:r>
    </w:p>
    <w:p w:rsidR="00D053E4" w:rsidRPr="007A329F" w:rsidRDefault="00D053E4" w:rsidP="00D053E4">
      <w:pPr>
        <w:spacing w:after="0" w:line="240" w:lineRule="exact"/>
        <w:ind w:left="142" w:right="82"/>
        <w:rPr>
          <w:rFonts w:ascii="Arial" w:eastAsia="Arial" w:hAnsi="Arial" w:cs="Arial"/>
          <w:sz w:val="20"/>
          <w:szCs w:val="20"/>
        </w:rPr>
      </w:pPr>
      <w:r>
        <w:rPr>
          <w:rFonts w:ascii="Arial" w:eastAsia="Arial" w:hAnsi="Arial" w:cs="Arial"/>
          <w:sz w:val="20"/>
          <w:szCs w:val="20"/>
        </w:rPr>
        <w:t>Ved å lukke inntil eller ved å åpne døren kan en øke eller senke temperaturen.</w:t>
      </w:r>
    </w:p>
    <w:p w:rsidR="00D053E4" w:rsidRPr="007A329F" w:rsidRDefault="00D053E4" w:rsidP="00D053E4">
      <w:pPr>
        <w:spacing w:after="0" w:line="240" w:lineRule="exact"/>
        <w:ind w:left="324" w:right="82" w:hanging="324"/>
        <w:rPr>
          <w:rFonts w:ascii="Arial" w:eastAsia="Arial" w:hAnsi="Arial" w:cs="Arial"/>
          <w:sz w:val="20"/>
          <w:szCs w:val="20"/>
        </w:rPr>
      </w:pPr>
      <w:r>
        <w:rPr>
          <w:rFonts w:ascii="Arial" w:eastAsia="Arial" w:hAnsi="Arial" w:cs="Arial"/>
          <w:noProof/>
          <w:sz w:val="20"/>
          <w:szCs w:val="20"/>
          <w:lang w:eastAsia="nb-NO"/>
        </w:rPr>
        <w:drawing>
          <wp:anchor distT="0" distB="0" distL="114300" distR="114300" simplePos="0" relativeHeight="251680768" behindDoc="0" locked="0" layoutInCell="1" allowOverlap="1" wp14:anchorId="41172232" wp14:editId="2F87BD18">
            <wp:simplePos x="0" y="0"/>
            <wp:positionH relativeFrom="column">
              <wp:posOffset>1684020</wp:posOffset>
            </wp:positionH>
            <wp:positionV relativeFrom="paragraph">
              <wp:posOffset>220980</wp:posOffset>
            </wp:positionV>
            <wp:extent cx="3066415" cy="1171575"/>
            <wp:effectExtent l="0" t="0" r="63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6415" cy="1171575"/>
                    </a:xfrm>
                    <a:prstGeom prst="rect">
                      <a:avLst/>
                    </a:prstGeom>
                    <a:noFill/>
                  </pic:spPr>
                </pic:pic>
              </a:graphicData>
            </a:graphic>
            <wp14:sizeRelH relativeFrom="page">
              <wp14:pctWidth>0</wp14:pctWidth>
            </wp14:sizeRelH>
            <wp14:sizeRelV relativeFrom="page">
              <wp14:pctHeight>0</wp14:pctHeight>
            </wp14:sizeRelV>
          </wp:anchor>
        </w:drawing>
      </w:r>
      <w:r w:rsidRPr="007A329F">
        <w:rPr>
          <w:rFonts w:ascii="Arial" w:eastAsia="Arial" w:hAnsi="Arial" w:cs="Arial"/>
          <w:sz w:val="20"/>
          <w:szCs w:val="20"/>
        </w:rPr>
        <w:t>-  Hvis bålet er for stort, og flammene kommer ut</w:t>
      </w:r>
      <w:r>
        <w:rPr>
          <w:rFonts w:ascii="Arial" w:eastAsia="Arial" w:hAnsi="Arial" w:cs="Arial"/>
          <w:sz w:val="20"/>
          <w:szCs w:val="20"/>
        </w:rPr>
        <w:t xml:space="preserve"> av brennkammeråpningen, kan en</w:t>
      </w:r>
      <w:r w:rsidRPr="007A329F">
        <w:rPr>
          <w:rFonts w:ascii="Arial" w:eastAsia="Arial" w:hAnsi="Arial" w:cs="Arial"/>
          <w:sz w:val="20"/>
          <w:szCs w:val="20"/>
        </w:rPr>
        <w:t xml:space="preserve"> bruke døren for å justere flammene</w:t>
      </w:r>
      <w:r>
        <w:rPr>
          <w:rFonts w:ascii="Arial" w:eastAsia="Arial" w:hAnsi="Arial" w:cs="Arial"/>
          <w:sz w:val="20"/>
          <w:szCs w:val="20"/>
        </w:rPr>
        <w:t>.</w:t>
      </w:r>
    </w:p>
    <w:p w:rsidR="00D053E4" w:rsidRPr="007A329F" w:rsidRDefault="00D053E4" w:rsidP="00D053E4">
      <w:pPr>
        <w:spacing w:after="0" w:line="240" w:lineRule="exact"/>
        <w:ind w:left="324" w:right="82" w:hanging="324"/>
        <w:rPr>
          <w:rFonts w:ascii="Arial" w:eastAsia="Arial" w:hAnsi="Arial" w:cs="Arial"/>
          <w:sz w:val="20"/>
          <w:szCs w:val="20"/>
        </w:rPr>
      </w:pPr>
      <w:r w:rsidRPr="007A329F">
        <w:rPr>
          <w:rFonts w:ascii="Arial" w:eastAsia="Arial" w:hAnsi="Arial" w:cs="Arial"/>
          <w:sz w:val="20"/>
          <w:szCs w:val="20"/>
        </w:rPr>
        <w:t xml:space="preserve"> </w:t>
      </w:r>
    </w:p>
    <w:p w:rsidR="00D053E4" w:rsidRPr="007A329F" w:rsidRDefault="00D053E4" w:rsidP="00D053E4">
      <w:pPr>
        <w:spacing w:after="0" w:line="240" w:lineRule="exact"/>
        <w:ind w:left="324" w:right="82" w:hanging="324"/>
        <w:rPr>
          <w:rFonts w:ascii="Arial" w:eastAsia="Arial" w:hAnsi="Arial" w:cs="Arial"/>
          <w:sz w:val="20"/>
          <w:szCs w:val="20"/>
        </w:rPr>
      </w:pPr>
    </w:p>
    <w:p w:rsidR="00D053E4" w:rsidRPr="007A329F" w:rsidRDefault="00D053E4" w:rsidP="00D053E4">
      <w:pPr>
        <w:spacing w:after="0" w:line="240" w:lineRule="exact"/>
        <w:ind w:left="324" w:right="82" w:hanging="324"/>
        <w:rPr>
          <w:rFonts w:ascii="Arial" w:eastAsia="Arial" w:hAnsi="Arial" w:cs="Arial"/>
          <w:sz w:val="20"/>
          <w:szCs w:val="20"/>
        </w:rPr>
      </w:pPr>
    </w:p>
    <w:p w:rsidR="00D053E4" w:rsidRPr="007D366E" w:rsidRDefault="00D053E4" w:rsidP="00D053E4">
      <w:pPr>
        <w:spacing w:after="0" w:line="240" w:lineRule="exact"/>
        <w:ind w:left="324" w:right="82" w:hanging="324"/>
        <w:rPr>
          <w:rFonts w:ascii="Arial" w:eastAsia="Arial" w:hAnsi="Arial" w:cs="Arial"/>
          <w:sz w:val="20"/>
          <w:szCs w:val="20"/>
        </w:rPr>
      </w:pPr>
    </w:p>
    <w:p w:rsidR="00D053E4" w:rsidRPr="007D366E" w:rsidRDefault="00D053E4" w:rsidP="00D053E4">
      <w:pPr>
        <w:spacing w:after="0" w:line="240" w:lineRule="exact"/>
        <w:ind w:left="324" w:right="82" w:hanging="324"/>
        <w:rPr>
          <w:rFonts w:ascii="Arial" w:eastAsia="Arial" w:hAnsi="Arial" w:cs="Arial"/>
          <w:sz w:val="20"/>
          <w:szCs w:val="20"/>
        </w:rPr>
      </w:pPr>
    </w:p>
    <w:p w:rsidR="00D053E4" w:rsidRPr="007D366E" w:rsidRDefault="00D053E4" w:rsidP="00D053E4">
      <w:pPr>
        <w:spacing w:after="0" w:line="240" w:lineRule="exact"/>
        <w:ind w:left="324" w:right="82" w:hanging="324"/>
        <w:rPr>
          <w:rFonts w:ascii="Arial" w:eastAsia="Arial" w:hAnsi="Arial" w:cs="Arial"/>
          <w:sz w:val="20"/>
          <w:szCs w:val="20"/>
        </w:rPr>
      </w:pPr>
    </w:p>
    <w:p w:rsidR="00D053E4" w:rsidRPr="007D366E" w:rsidRDefault="00D053E4" w:rsidP="00D053E4">
      <w:pPr>
        <w:spacing w:after="0" w:line="240" w:lineRule="exact"/>
        <w:ind w:left="324" w:right="82" w:hanging="324"/>
        <w:rPr>
          <w:rFonts w:ascii="Arial" w:eastAsia="Arial" w:hAnsi="Arial" w:cs="Arial"/>
          <w:sz w:val="20"/>
          <w:szCs w:val="20"/>
        </w:rPr>
      </w:pPr>
    </w:p>
    <w:p w:rsidR="00D053E4" w:rsidRPr="007D366E" w:rsidRDefault="00D053E4" w:rsidP="00D053E4">
      <w:pPr>
        <w:spacing w:after="0" w:line="240" w:lineRule="exact"/>
        <w:ind w:left="324" w:right="82" w:hanging="324"/>
        <w:rPr>
          <w:rFonts w:ascii="Arial" w:eastAsia="Arial" w:hAnsi="Arial" w:cs="Arial"/>
          <w:sz w:val="20"/>
          <w:szCs w:val="20"/>
        </w:rPr>
      </w:pPr>
    </w:p>
    <w:p w:rsidR="00D053E4" w:rsidRPr="0044133E" w:rsidRDefault="00D053E4" w:rsidP="00D053E4">
      <w:pPr>
        <w:spacing w:after="0" w:line="240" w:lineRule="exact"/>
        <w:ind w:left="324" w:right="82" w:hanging="324"/>
        <w:rPr>
          <w:rFonts w:ascii="Arial" w:eastAsia="Arial" w:hAnsi="Arial" w:cs="Arial"/>
          <w:sz w:val="20"/>
          <w:szCs w:val="20"/>
        </w:rPr>
      </w:pPr>
      <w:r w:rsidRPr="0044133E">
        <w:rPr>
          <w:rFonts w:ascii="Arial" w:eastAsia="Arial" w:hAnsi="Arial" w:cs="Arial"/>
          <w:sz w:val="20"/>
          <w:szCs w:val="20"/>
        </w:rPr>
        <w:t>STEKING</w:t>
      </w: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0E72E7" w:rsidRDefault="00D053E4" w:rsidP="00D053E4">
      <w:pPr>
        <w:spacing w:after="0" w:line="240" w:lineRule="exact"/>
        <w:ind w:left="142" w:right="82" w:hanging="324"/>
        <w:rPr>
          <w:rFonts w:ascii="Arial" w:eastAsia="Arial" w:hAnsi="Arial" w:cs="Arial"/>
          <w:sz w:val="20"/>
          <w:szCs w:val="20"/>
        </w:rPr>
      </w:pPr>
      <w:r w:rsidRPr="001754AF">
        <w:rPr>
          <w:rFonts w:ascii="Arial" w:eastAsia="Arial" w:hAnsi="Arial" w:cs="Arial"/>
          <w:sz w:val="20"/>
          <w:szCs w:val="20"/>
        </w:rPr>
        <w:t>-  Forvarm alltid ildstedet før steking. Varm opp ildstedet til temperaturen viser 350-400°C</w:t>
      </w:r>
      <w:r>
        <w:rPr>
          <w:rFonts w:ascii="Arial" w:eastAsia="Arial" w:hAnsi="Arial" w:cs="Arial"/>
          <w:sz w:val="20"/>
          <w:szCs w:val="20"/>
        </w:rPr>
        <w:t xml:space="preserve"> (dette tar normalt ca 10 minutter)</w:t>
      </w:r>
      <w:r w:rsidRPr="001754AF">
        <w:rPr>
          <w:rFonts w:ascii="Arial" w:eastAsia="Arial" w:hAnsi="Arial" w:cs="Arial"/>
          <w:sz w:val="20"/>
          <w:szCs w:val="20"/>
        </w:rPr>
        <w:t>, når denne temperature</w:t>
      </w:r>
      <w:r>
        <w:rPr>
          <w:rFonts w:ascii="Arial" w:eastAsia="Arial" w:hAnsi="Arial" w:cs="Arial"/>
          <w:sz w:val="20"/>
          <w:szCs w:val="20"/>
        </w:rPr>
        <w:t>n er oppnådd bør en</w:t>
      </w:r>
      <w:r w:rsidRPr="001754AF">
        <w:rPr>
          <w:rFonts w:ascii="Arial" w:eastAsia="Arial" w:hAnsi="Arial" w:cs="Arial"/>
          <w:sz w:val="20"/>
          <w:szCs w:val="20"/>
        </w:rPr>
        <w:t xml:space="preserve"> vente noen minutter for at temperature</w:t>
      </w:r>
      <w:r>
        <w:rPr>
          <w:rFonts w:ascii="Arial" w:eastAsia="Arial" w:hAnsi="Arial" w:cs="Arial"/>
          <w:sz w:val="20"/>
          <w:szCs w:val="20"/>
        </w:rPr>
        <w:t>n</w:t>
      </w:r>
      <w:r w:rsidRPr="001754AF">
        <w:rPr>
          <w:rFonts w:ascii="Arial" w:eastAsia="Arial" w:hAnsi="Arial" w:cs="Arial"/>
          <w:sz w:val="20"/>
          <w:szCs w:val="20"/>
        </w:rPr>
        <w:t xml:space="preserve"> skal stabiliseres</w:t>
      </w:r>
      <w:r>
        <w:rPr>
          <w:rFonts w:ascii="Arial" w:eastAsia="Arial" w:hAnsi="Arial" w:cs="Arial"/>
          <w:sz w:val="20"/>
          <w:szCs w:val="20"/>
        </w:rPr>
        <w:t>. Dette for å forsikre seg om at fyrbunnen er tilstrekkelig varm.</w:t>
      </w:r>
    </w:p>
    <w:p w:rsidR="00D053E4" w:rsidRPr="00951716" w:rsidRDefault="00D053E4" w:rsidP="00D053E4">
      <w:pPr>
        <w:spacing w:after="0" w:line="240" w:lineRule="exact"/>
        <w:ind w:left="142" w:right="82" w:hanging="324"/>
        <w:rPr>
          <w:rFonts w:ascii="Arial" w:eastAsia="Arial" w:hAnsi="Arial" w:cs="Arial"/>
          <w:sz w:val="20"/>
          <w:szCs w:val="20"/>
        </w:rPr>
      </w:pPr>
      <w:r w:rsidRPr="00951716">
        <w:rPr>
          <w:rFonts w:ascii="Arial" w:eastAsia="Arial" w:hAnsi="Arial" w:cs="Arial"/>
          <w:sz w:val="20"/>
          <w:szCs w:val="20"/>
        </w:rPr>
        <w:t>-  Beregn lengre steketid ved kalde eller vindfulle dager. Beregn kortere steketid ved høye temperaturer.</w:t>
      </w:r>
    </w:p>
    <w:p w:rsidR="00D053E4" w:rsidRPr="007D366E" w:rsidRDefault="00D053E4" w:rsidP="00D053E4">
      <w:pPr>
        <w:spacing w:after="0" w:line="240" w:lineRule="exact"/>
        <w:ind w:left="142" w:right="82" w:hanging="324"/>
        <w:rPr>
          <w:rFonts w:ascii="Arial" w:eastAsia="Arial" w:hAnsi="Arial" w:cs="Arial"/>
          <w:sz w:val="20"/>
          <w:szCs w:val="20"/>
        </w:rPr>
      </w:pPr>
      <w:r w:rsidRPr="007D366E">
        <w:rPr>
          <w:rFonts w:ascii="Arial" w:eastAsia="Arial" w:hAnsi="Arial" w:cs="Arial"/>
          <w:sz w:val="20"/>
          <w:szCs w:val="20"/>
        </w:rPr>
        <w:t xml:space="preserve">-  </w:t>
      </w:r>
      <w:r>
        <w:rPr>
          <w:rFonts w:ascii="Arial" w:eastAsia="Arial" w:hAnsi="Arial" w:cs="Arial"/>
          <w:sz w:val="20"/>
          <w:szCs w:val="20"/>
        </w:rPr>
        <w:t>Steketid kan variere i forhold til</w:t>
      </w:r>
      <w:r w:rsidRPr="007D366E">
        <w:rPr>
          <w:rFonts w:ascii="Arial" w:eastAsia="Arial" w:hAnsi="Arial" w:cs="Arial"/>
          <w:sz w:val="20"/>
          <w:szCs w:val="20"/>
        </w:rPr>
        <w:t xml:space="preserve"> værforhold, mengde og volum på maten som skal tilberedes.</w:t>
      </w:r>
    </w:p>
    <w:p w:rsidR="00D053E4" w:rsidRPr="007D366E" w:rsidRDefault="00D053E4" w:rsidP="00D053E4">
      <w:pPr>
        <w:spacing w:after="0" w:line="240" w:lineRule="exact"/>
        <w:ind w:left="324" w:right="82" w:hanging="324"/>
        <w:rPr>
          <w:rFonts w:ascii="Arial" w:eastAsia="Arial" w:hAnsi="Arial" w:cs="Arial"/>
          <w:sz w:val="20"/>
          <w:szCs w:val="20"/>
        </w:rPr>
      </w:pPr>
    </w:p>
    <w:p w:rsidR="00D053E4" w:rsidRPr="007D366E" w:rsidRDefault="00D053E4" w:rsidP="00D053E4">
      <w:pPr>
        <w:spacing w:after="0" w:line="240" w:lineRule="exact"/>
        <w:ind w:left="324" w:right="82" w:hanging="324"/>
        <w:rPr>
          <w:rFonts w:ascii="Arial" w:eastAsia="Arial" w:hAnsi="Arial" w:cs="Arial"/>
          <w:sz w:val="20"/>
          <w:szCs w:val="20"/>
        </w:rPr>
      </w:pPr>
      <w:r>
        <w:rPr>
          <w:rFonts w:ascii="Arial" w:eastAsia="Arial" w:hAnsi="Arial" w:cs="Arial"/>
          <w:noProof/>
          <w:sz w:val="20"/>
          <w:szCs w:val="20"/>
          <w:lang w:eastAsia="nb-NO"/>
        </w:rPr>
        <w:drawing>
          <wp:anchor distT="0" distB="0" distL="114300" distR="114300" simplePos="0" relativeHeight="251681792" behindDoc="0" locked="0" layoutInCell="1" allowOverlap="1" wp14:anchorId="056E0EE6" wp14:editId="6A3E447A">
            <wp:simplePos x="0" y="0"/>
            <wp:positionH relativeFrom="column">
              <wp:posOffset>693420</wp:posOffset>
            </wp:positionH>
            <wp:positionV relativeFrom="paragraph">
              <wp:posOffset>17145</wp:posOffset>
            </wp:positionV>
            <wp:extent cx="4960620" cy="2049780"/>
            <wp:effectExtent l="0" t="0" r="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JPG"/>
                    <pic:cNvPicPr/>
                  </pic:nvPicPr>
                  <pic:blipFill>
                    <a:blip r:embed="rId25">
                      <a:extLst>
                        <a:ext uri="{28A0092B-C50C-407E-A947-70E740481C1C}">
                          <a14:useLocalDpi xmlns:a14="http://schemas.microsoft.com/office/drawing/2010/main" val="0"/>
                        </a:ext>
                      </a:extLst>
                    </a:blip>
                    <a:stretch>
                      <a:fillRect/>
                    </a:stretch>
                  </pic:blipFill>
                  <pic:spPr>
                    <a:xfrm>
                      <a:off x="0" y="0"/>
                      <a:ext cx="4960620" cy="2049780"/>
                    </a:xfrm>
                    <a:prstGeom prst="rect">
                      <a:avLst/>
                    </a:prstGeom>
                  </pic:spPr>
                </pic:pic>
              </a:graphicData>
            </a:graphic>
            <wp14:sizeRelH relativeFrom="page">
              <wp14:pctWidth>0</wp14:pctWidth>
            </wp14:sizeRelH>
            <wp14:sizeRelV relativeFrom="page">
              <wp14:pctHeight>0</wp14:pctHeight>
            </wp14:sizeRelV>
          </wp:anchor>
        </w:drawing>
      </w:r>
      <w:r w:rsidRPr="007D366E">
        <w:rPr>
          <w:rFonts w:ascii="Arial" w:eastAsia="Arial" w:hAnsi="Arial" w:cs="Arial"/>
          <w:sz w:val="20"/>
          <w:szCs w:val="20"/>
        </w:rPr>
        <w:t xml:space="preserve"> </w:t>
      </w: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Default="00D053E4" w:rsidP="00D053E4">
      <w:pPr>
        <w:spacing w:after="0" w:line="240" w:lineRule="exact"/>
        <w:ind w:left="324" w:right="82" w:hanging="324"/>
        <w:rPr>
          <w:rFonts w:ascii="Arial" w:eastAsia="Arial" w:hAnsi="Arial" w:cs="Arial"/>
          <w:sz w:val="20"/>
          <w:szCs w:val="20"/>
        </w:rPr>
      </w:pPr>
    </w:p>
    <w:p w:rsidR="00D053E4" w:rsidRPr="0044133E" w:rsidRDefault="00D053E4" w:rsidP="00D053E4">
      <w:pPr>
        <w:spacing w:after="0" w:line="240" w:lineRule="exact"/>
        <w:ind w:left="324" w:right="82" w:hanging="324"/>
        <w:rPr>
          <w:rFonts w:ascii="Arial" w:eastAsia="Arial" w:hAnsi="Arial" w:cs="Arial"/>
          <w:sz w:val="20"/>
          <w:szCs w:val="20"/>
        </w:rPr>
      </w:pPr>
      <w:r w:rsidRPr="0044133E">
        <w:rPr>
          <w:rFonts w:ascii="Arial" w:eastAsia="Arial" w:hAnsi="Arial" w:cs="Arial"/>
          <w:sz w:val="20"/>
          <w:szCs w:val="20"/>
        </w:rPr>
        <w:t>VEDLIKEHOLD</w:t>
      </w: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44133E" w:rsidRDefault="00D053E4" w:rsidP="00D053E4">
      <w:pPr>
        <w:spacing w:after="0" w:line="240" w:lineRule="exact"/>
        <w:ind w:left="324" w:right="82" w:hanging="324"/>
        <w:rPr>
          <w:rFonts w:ascii="Arial" w:eastAsia="Arial" w:hAnsi="Arial" w:cs="Arial"/>
          <w:sz w:val="20"/>
          <w:szCs w:val="20"/>
        </w:rPr>
      </w:pPr>
      <w:r w:rsidRPr="0044133E">
        <w:rPr>
          <w:rFonts w:ascii="Arial" w:eastAsia="Arial" w:hAnsi="Arial" w:cs="Arial"/>
          <w:sz w:val="20"/>
          <w:szCs w:val="20"/>
        </w:rPr>
        <w:t>-  Sjekk alltid at pipen er åpen og ren, samt at gammel aske er fjernet før oppstart.</w:t>
      </w:r>
    </w:p>
    <w:p w:rsidR="00D053E4" w:rsidRPr="0044133E" w:rsidRDefault="00D053E4" w:rsidP="00D053E4">
      <w:pPr>
        <w:spacing w:after="0" w:line="240" w:lineRule="exact"/>
        <w:ind w:left="324" w:right="82" w:hanging="324"/>
        <w:rPr>
          <w:rFonts w:ascii="Arial" w:eastAsia="Arial" w:hAnsi="Arial" w:cs="Arial"/>
          <w:sz w:val="20"/>
          <w:szCs w:val="20"/>
        </w:rPr>
      </w:pPr>
      <w:r w:rsidRPr="0044133E">
        <w:rPr>
          <w:rFonts w:ascii="Arial" w:eastAsia="Arial" w:hAnsi="Arial" w:cs="Arial"/>
          <w:sz w:val="20"/>
          <w:szCs w:val="20"/>
        </w:rPr>
        <w:t>-  Fjern asken når glørne har slukket.</w:t>
      </w:r>
    </w:p>
    <w:p w:rsidR="00D053E4" w:rsidRPr="0044133E" w:rsidRDefault="00D053E4" w:rsidP="00D053E4">
      <w:pPr>
        <w:spacing w:after="0" w:line="240" w:lineRule="exact"/>
        <w:ind w:left="324" w:right="82" w:hanging="324"/>
        <w:rPr>
          <w:rFonts w:ascii="Arial" w:eastAsia="Arial" w:hAnsi="Arial" w:cs="Arial"/>
          <w:sz w:val="20"/>
          <w:szCs w:val="20"/>
        </w:rPr>
      </w:pPr>
      <w:r w:rsidRPr="000B15E4">
        <w:rPr>
          <w:rFonts w:ascii="Arial" w:eastAsia="Arial" w:hAnsi="Arial" w:cs="Arial"/>
          <w:sz w:val="20"/>
          <w:szCs w:val="20"/>
        </w:rPr>
        <w:t xml:space="preserve">-  Ildstedet kan brukes hele året. </w:t>
      </w:r>
      <w:r>
        <w:rPr>
          <w:rFonts w:ascii="Arial" w:eastAsia="Arial" w:hAnsi="Arial" w:cs="Arial"/>
          <w:sz w:val="20"/>
          <w:szCs w:val="20"/>
        </w:rPr>
        <w:t>På vinterstid bør en</w:t>
      </w:r>
      <w:r w:rsidRPr="0044133E">
        <w:rPr>
          <w:rFonts w:ascii="Arial" w:eastAsia="Arial" w:hAnsi="Arial" w:cs="Arial"/>
          <w:sz w:val="20"/>
          <w:szCs w:val="20"/>
        </w:rPr>
        <w:t xml:space="preserve"> varme opp ildstedet gradvis for å unngå thermisk sjokk.</w:t>
      </w: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44133E" w:rsidRDefault="00D053E4" w:rsidP="00D053E4">
      <w:pPr>
        <w:spacing w:after="0" w:line="240" w:lineRule="exact"/>
        <w:ind w:left="324" w:right="82" w:hanging="324"/>
        <w:rPr>
          <w:rFonts w:ascii="Arial" w:eastAsia="Arial" w:hAnsi="Arial" w:cs="Arial"/>
          <w:sz w:val="20"/>
          <w:szCs w:val="20"/>
        </w:rPr>
      </w:pPr>
      <w:r w:rsidRPr="0044133E">
        <w:rPr>
          <w:rFonts w:ascii="Arial" w:eastAsia="Arial" w:hAnsi="Arial" w:cs="Arial"/>
          <w:sz w:val="20"/>
          <w:szCs w:val="20"/>
        </w:rPr>
        <w:t>RENGJØRING</w:t>
      </w:r>
    </w:p>
    <w:p w:rsidR="00D053E4" w:rsidRPr="0044133E" w:rsidRDefault="00D053E4" w:rsidP="00D053E4">
      <w:pPr>
        <w:spacing w:after="0" w:line="240" w:lineRule="exact"/>
        <w:ind w:right="82"/>
        <w:rPr>
          <w:rFonts w:ascii="Arial" w:eastAsia="Arial" w:hAnsi="Arial" w:cs="Arial"/>
          <w:sz w:val="20"/>
          <w:szCs w:val="20"/>
        </w:rPr>
      </w:pPr>
    </w:p>
    <w:p w:rsidR="00D053E4" w:rsidRPr="0044133E" w:rsidRDefault="00D053E4" w:rsidP="00D053E4">
      <w:pPr>
        <w:spacing w:after="0" w:line="240" w:lineRule="exact"/>
        <w:ind w:left="142" w:right="82" w:hanging="142"/>
        <w:rPr>
          <w:rFonts w:ascii="Arial" w:eastAsia="Arial" w:hAnsi="Arial" w:cs="Arial"/>
          <w:sz w:val="20"/>
          <w:szCs w:val="20"/>
        </w:rPr>
      </w:pPr>
      <w:r w:rsidRPr="000B15E4">
        <w:rPr>
          <w:rFonts w:ascii="Arial" w:eastAsia="Arial" w:hAnsi="Arial" w:cs="Arial"/>
          <w:sz w:val="20"/>
          <w:szCs w:val="20"/>
        </w:rPr>
        <w:t>-  Når bålet har slukket, og ildste</w:t>
      </w:r>
      <w:r>
        <w:rPr>
          <w:rFonts w:ascii="Arial" w:eastAsia="Arial" w:hAnsi="Arial" w:cs="Arial"/>
          <w:sz w:val="20"/>
          <w:szCs w:val="20"/>
        </w:rPr>
        <w:t xml:space="preserve">det ikke er varmt, kan en fjerne asken. Husk at asken kan inneholde glør i 1-2 dager etter bruk. </w:t>
      </w:r>
      <w:r w:rsidRPr="0044133E">
        <w:rPr>
          <w:rFonts w:ascii="Arial" w:eastAsia="Arial" w:hAnsi="Arial" w:cs="Arial"/>
          <w:sz w:val="20"/>
          <w:szCs w:val="20"/>
        </w:rPr>
        <w:t>Bruk gjerne en metallbeholder for oppbevaring av asken.</w:t>
      </w:r>
    </w:p>
    <w:p w:rsidR="00D053E4" w:rsidRPr="006B6DF6" w:rsidRDefault="00D053E4" w:rsidP="00D053E4">
      <w:pPr>
        <w:spacing w:after="0" w:line="240" w:lineRule="exact"/>
        <w:ind w:left="324" w:right="82" w:hanging="324"/>
        <w:rPr>
          <w:rFonts w:ascii="Arial" w:eastAsia="Arial" w:hAnsi="Arial" w:cs="Arial"/>
          <w:sz w:val="20"/>
          <w:szCs w:val="20"/>
        </w:rPr>
      </w:pPr>
      <w:r w:rsidRPr="006B6DF6">
        <w:rPr>
          <w:rFonts w:ascii="Arial" w:eastAsia="Arial" w:hAnsi="Arial" w:cs="Arial"/>
          <w:sz w:val="20"/>
          <w:szCs w:val="20"/>
        </w:rPr>
        <w:t>-  Regjør fyrbunnen (når ildstedet er kaldt) med en kost, og tørk over med en lett fuktig klut.</w:t>
      </w:r>
    </w:p>
    <w:p w:rsidR="00D053E4" w:rsidRPr="0044133E" w:rsidRDefault="00D053E4" w:rsidP="00D053E4">
      <w:pPr>
        <w:spacing w:after="0" w:line="240" w:lineRule="exact"/>
        <w:ind w:left="324" w:right="82" w:hanging="324"/>
        <w:rPr>
          <w:rFonts w:ascii="Arial" w:eastAsia="Arial" w:hAnsi="Arial" w:cs="Arial"/>
          <w:sz w:val="20"/>
          <w:szCs w:val="20"/>
        </w:rPr>
      </w:pPr>
      <w:r w:rsidRPr="0044133E">
        <w:rPr>
          <w:rFonts w:ascii="Arial" w:eastAsia="Arial" w:hAnsi="Arial" w:cs="Arial"/>
          <w:sz w:val="20"/>
          <w:szCs w:val="20"/>
        </w:rPr>
        <w:t>-  Bruk en let</w:t>
      </w:r>
      <w:r>
        <w:rPr>
          <w:rFonts w:ascii="Arial" w:eastAsia="Arial" w:hAnsi="Arial" w:cs="Arial"/>
          <w:sz w:val="20"/>
          <w:szCs w:val="20"/>
        </w:rPr>
        <w:t>t</w:t>
      </w:r>
      <w:r w:rsidRPr="0044133E">
        <w:rPr>
          <w:rFonts w:ascii="Arial" w:eastAsia="Arial" w:hAnsi="Arial" w:cs="Arial"/>
          <w:sz w:val="20"/>
          <w:szCs w:val="20"/>
        </w:rPr>
        <w:t xml:space="preserve"> fuktig klut for utvendig rengjøring.</w:t>
      </w:r>
    </w:p>
    <w:p w:rsidR="00D053E4" w:rsidRPr="0044133E" w:rsidRDefault="00D053E4" w:rsidP="00D053E4">
      <w:pPr>
        <w:spacing w:after="0" w:line="240" w:lineRule="exact"/>
        <w:ind w:left="324" w:right="82" w:hanging="324"/>
        <w:rPr>
          <w:rFonts w:ascii="Arial" w:eastAsia="Arial" w:hAnsi="Arial" w:cs="Arial"/>
          <w:sz w:val="20"/>
          <w:szCs w:val="20"/>
        </w:rPr>
      </w:pPr>
      <w:r w:rsidRPr="0044133E">
        <w:rPr>
          <w:rFonts w:ascii="Arial" w:eastAsia="Arial" w:hAnsi="Arial" w:cs="Arial"/>
          <w:sz w:val="20"/>
          <w:szCs w:val="20"/>
        </w:rPr>
        <w:t>-  Demonter og rengjør pipen en gang pr år.</w:t>
      </w:r>
    </w:p>
    <w:p w:rsidR="00D053E4" w:rsidRPr="0044133E" w:rsidRDefault="00D053E4" w:rsidP="00D053E4">
      <w:pPr>
        <w:spacing w:after="0" w:line="240" w:lineRule="exact"/>
        <w:ind w:left="324" w:right="82" w:hanging="324"/>
        <w:rPr>
          <w:rFonts w:ascii="Arial" w:eastAsia="Arial" w:hAnsi="Arial" w:cs="Arial"/>
          <w:sz w:val="20"/>
          <w:szCs w:val="20"/>
        </w:rPr>
      </w:pPr>
      <w:r w:rsidRPr="006B6DF6">
        <w:rPr>
          <w:rFonts w:ascii="Arial" w:eastAsia="Arial" w:hAnsi="Arial" w:cs="Arial"/>
          <w:sz w:val="20"/>
          <w:szCs w:val="20"/>
        </w:rPr>
        <w:t>-  Eventuelle matrester i brennkammeret vil brennes bort ved neste fyring.</w:t>
      </w:r>
    </w:p>
    <w:p w:rsidR="00D053E4" w:rsidRPr="006B6DF6" w:rsidRDefault="00D053E4" w:rsidP="00D053E4">
      <w:pPr>
        <w:spacing w:after="0" w:line="240" w:lineRule="exact"/>
        <w:ind w:left="324" w:right="82" w:hanging="324"/>
        <w:rPr>
          <w:rFonts w:ascii="Arial" w:eastAsia="Arial" w:hAnsi="Arial" w:cs="Arial"/>
          <w:sz w:val="20"/>
          <w:szCs w:val="20"/>
        </w:rPr>
      </w:pPr>
      <w:r w:rsidRPr="006B6DF6">
        <w:rPr>
          <w:rFonts w:ascii="Arial" w:eastAsia="Arial" w:hAnsi="Arial" w:cs="Arial"/>
          <w:sz w:val="20"/>
          <w:szCs w:val="20"/>
        </w:rPr>
        <w:t xml:space="preserve">-  Dersom rustflekker kommer til syne, bør </w:t>
      </w:r>
      <w:r>
        <w:rPr>
          <w:rFonts w:ascii="Arial" w:eastAsia="Arial" w:hAnsi="Arial" w:cs="Arial"/>
          <w:sz w:val="20"/>
          <w:szCs w:val="20"/>
        </w:rPr>
        <w:t>disse børstes bort. En</w:t>
      </w:r>
      <w:r w:rsidRPr="006B6DF6">
        <w:rPr>
          <w:rFonts w:ascii="Arial" w:eastAsia="Arial" w:hAnsi="Arial" w:cs="Arial"/>
          <w:sz w:val="20"/>
          <w:szCs w:val="20"/>
        </w:rPr>
        <w:t xml:space="preserve"> kan påføre et tynt lag vaselin der flekken har vært.</w:t>
      </w:r>
    </w:p>
    <w:p w:rsidR="00D053E4" w:rsidRPr="0044133E" w:rsidRDefault="00D053E4" w:rsidP="00D053E4">
      <w:pPr>
        <w:spacing w:after="0" w:line="240" w:lineRule="exact"/>
        <w:ind w:left="324" w:right="82" w:hanging="324"/>
        <w:rPr>
          <w:rFonts w:ascii="Arial" w:eastAsia="Arial" w:hAnsi="Arial" w:cs="Arial"/>
          <w:sz w:val="20"/>
          <w:szCs w:val="20"/>
        </w:rPr>
      </w:pPr>
      <w:r w:rsidRPr="0044133E">
        <w:rPr>
          <w:rFonts w:ascii="Arial" w:eastAsia="Arial" w:hAnsi="Arial" w:cs="Arial"/>
          <w:sz w:val="20"/>
          <w:szCs w:val="20"/>
        </w:rPr>
        <w:t>-  Ikke bruk rengjøringsmiddel for rengjøring av ildstedet.</w:t>
      </w:r>
    </w:p>
    <w:p w:rsidR="00D053E4" w:rsidRPr="00994186" w:rsidRDefault="00D053E4" w:rsidP="00D053E4">
      <w:pPr>
        <w:spacing w:after="0" w:line="240" w:lineRule="exact"/>
        <w:ind w:left="324" w:right="82" w:hanging="324"/>
        <w:rPr>
          <w:rFonts w:ascii="Arial" w:eastAsia="Arial" w:hAnsi="Arial" w:cs="Arial"/>
          <w:sz w:val="20"/>
          <w:szCs w:val="20"/>
        </w:rPr>
      </w:pPr>
      <w:r w:rsidRPr="00994186">
        <w:rPr>
          <w:rFonts w:ascii="Arial" w:eastAsia="Arial" w:hAnsi="Arial" w:cs="Arial"/>
          <w:sz w:val="20"/>
          <w:szCs w:val="20"/>
        </w:rPr>
        <w:t>-  Ikke rengjør ildstedet når det er i bruk (når det er varmt).</w:t>
      </w:r>
    </w:p>
    <w:p w:rsidR="00D053E4" w:rsidRPr="00994186" w:rsidRDefault="00D053E4" w:rsidP="00D053E4">
      <w:pPr>
        <w:spacing w:after="0" w:line="240" w:lineRule="exact"/>
        <w:ind w:left="324" w:right="82" w:hanging="324"/>
        <w:rPr>
          <w:rFonts w:ascii="Arial" w:eastAsia="Arial" w:hAnsi="Arial" w:cs="Arial"/>
          <w:sz w:val="20"/>
          <w:szCs w:val="20"/>
        </w:rPr>
      </w:pPr>
      <w:r w:rsidRPr="00994186">
        <w:rPr>
          <w:rFonts w:ascii="Arial" w:eastAsia="Arial" w:hAnsi="Arial" w:cs="Arial"/>
          <w:sz w:val="20"/>
          <w:szCs w:val="20"/>
        </w:rPr>
        <w:t xml:space="preserve"> </w:t>
      </w:r>
    </w:p>
    <w:p w:rsidR="00D053E4" w:rsidRPr="00994186" w:rsidRDefault="00D053E4" w:rsidP="00D053E4">
      <w:pPr>
        <w:spacing w:after="0" w:line="240" w:lineRule="exact"/>
        <w:ind w:right="82"/>
        <w:rPr>
          <w:rFonts w:ascii="Arial" w:eastAsia="Arial" w:hAnsi="Arial" w:cs="Arial"/>
          <w:sz w:val="20"/>
          <w:szCs w:val="20"/>
        </w:rPr>
      </w:pPr>
    </w:p>
    <w:p w:rsidR="00D053E4" w:rsidRPr="006A4C62" w:rsidRDefault="00D053E4" w:rsidP="00D053E4">
      <w:pPr>
        <w:spacing w:after="0" w:line="240" w:lineRule="exact"/>
        <w:ind w:right="82"/>
        <w:rPr>
          <w:rFonts w:ascii="Arial" w:eastAsia="Arial" w:hAnsi="Arial" w:cs="Arial"/>
          <w:b/>
          <w:sz w:val="20"/>
          <w:szCs w:val="20"/>
        </w:rPr>
      </w:pPr>
      <w:r w:rsidRPr="006A4C62">
        <w:rPr>
          <w:rFonts w:ascii="Arial" w:eastAsia="Arial" w:hAnsi="Arial" w:cs="Arial"/>
          <w:b/>
          <w:sz w:val="20"/>
          <w:szCs w:val="20"/>
        </w:rPr>
        <w:t>FEILSØKING</w:t>
      </w:r>
    </w:p>
    <w:p w:rsidR="00D053E4" w:rsidRPr="00994186" w:rsidRDefault="00D053E4" w:rsidP="00D053E4">
      <w:pPr>
        <w:spacing w:after="0" w:line="240" w:lineRule="exact"/>
        <w:ind w:left="324" w:right="82" w:hanging="324"/>
        <w:rPr>
          <w:rFonts w:ascii="Arial" w:eastAsia="Arial" w:hAnsi="Arial" w:cs="Arial"/>
          <w:sz w:val="20"/>
          <w:szCs w:val="20"/>
        </w:rPr>
      </w:pPr>
    </w:p>
    <w:p w:rsidR="00D053E4" w:rsidRPr="00773AC2" w:rsidRDefault="00D053E4" w:rsidP="00D053E4">
      <w:pPr>
        <w:spacing w:after="0" w:line="240" w:lineRule="exact"/>
        <w:ind w:left="324" w:right="82" w:hanging="324"/>
        <w:rPr>
          <w:rFonts w:ascii="Arial" w:eastAsia="Arial" w:hAnsi="Arial" w:cs="Arial"/>
          <w:sz w:val="20"/>
          <w:szCs w:val="20"/>
        </w:rPr>
      </w:pPr>
      <w:r w:rsidRPr="00773AC2">
        <w:rPr>
          <w:rFonts w:ascii="Arial" w:eastAsia="Arial" w:hAnsi="Arial" w:cs="Arial"/>
          <w:sz w:val="20"/>
          <w:szCs w:val="20"/>
        </w:rPr>
        <w:t>DERSOM ILDSTEDET RYKER MYE:</w:t>
      </w:r>
    </w:p>
    <w:p w:rsidR="00D053E4" w:rsidRPr="00773AC2" w:rsidRDefault="00D053E4" w:rsidP="00D053E4">
      <w:pPr>
        <w:spacing w:after="0" w:line="240" w:lineRule="exact"/>
        <w:ind w:left="324" w:right="82" w:hanging="324"/>
        <w:rPr>
          <w:rFonts w:ascii="Arial" w:eastAsia="Arial" w:hAnsi="Arial" w:cs="Arial"/>
          <w:sz w:val="20"/>
          <w:szCs w:val="20"/>
        </w:rPr>
      </w:pPr>
    </w:p>
    <w:p w:rsidR="00D053E4" w:rsidRPr="0044133E" w:rsidRDefault="00D053E4" w:rsidP="00D053E4">
      <w:pPr>
        <w:spacing w:after="0" w:line="240" w:lineRule="exact"/>
        <w:ind w:left="324" w:right="82" w:hanging="324"/>
        <w:rPr>
          <w:rFonts w:ascii="Arial" w:eastAsia="Arial" w:hAnsi="Arial" w:cs="Arial"/>
          <w:sz w:val="20"/>
          <w:szCs w:val="20"/>
        </w:rPr>
      </w:pPr>
      <w:r w:rsidRPr="0044133E">
        <w:rPr>
          <w:rFonts w:ascii="Arial" w:eastAsia="Arial" w:hAnsi="Arial" w:cs="Arial"/>
          <w:sz w:val="20"/>
          <w:szCs w:val="20"/>
        </w:rPr>
        <w:t>-  Sjekk at veden ikke er for fuktig.</w:t>
      </w:r>
    </w:p>
    <w:p w:rsidR="00D053E4" w:rsidRPr="0044133E" w:rsidRDefault="00D053E4" w:rsidP="00D053E4">
      <w:pPr>
        <w:spacing w:after="0" w:line="240" w:lineRule="exact"/>
        <w:ind w:left="324" w:right="82" w:hanging="324"/>
        <w:rPr>
          <w:rFonts w:ascii="Arial" w:eastAsia="Arial" w:hAnsi="Arial" w:cs="Arial"/>
          <w:sz w:val="20"/>
          <w:szCs w:val="20"/>
        </w:rPr>
      </w:pPr>
      <w:r w:rsidRPr="00994186">
        <w:rPr>
          <w:rFonts w:ascii="Arial" w:eastAsia="Arial" w:hAnsi="Arial" w:cs="Arial"/>
          <w:sz w:val="20"/>
          <w:szCs w:val="20"/>
        </w:rPr>
        <w:t>-  Sjekk at bålet brenner jevnt</w:t>
      </w:r>
      <w:r>
        <w:rPr>
          <w:rFonts w:ascii="Arial" w:eastAsia="Arial" w:hAnsi="Arial" w:cs="Arial"/>
          <w:sz w:val="20"/>
          <w:szCs w:val="20"/>
        </w:rPr>
        <w:t xml:space="preserve"> og med tilstrekkelig lufttilførsel</w:t>
      </w:r>
      <w:r w:rsidRPr="00994186">
        <w:rPr>
          <w:rFonts w:ascii="Arial" w:eastAsia="Arial" w:hAnsi="Arial" w:cs="Arial"/>
          <w:sz w:val="20"/>
          <w:szCs w:val="20"/>
        </w:rPr>
        <w:t xml:space="preserve"> for å unngå ufullstendig forbrennin</w:t>
      </w:r>
      <w:r>
        <w:rPr>
          <w:rFonts w:ascii="Arial" w:eastAsia="Arial" w:hAnsi="Arial" w:cs="Arial"/>
          <w:sz w:val="20"/>
          <w:szCs w:val="20"/>
        </w:rPr>
        <w:t>g</w:t>
      </w:r>
      <w:r w:rsidRPr="00994186">
        <w:rPr>
          <w:rFonts w:ascii="Arial" w:eastAsia="Arial" w:hAnsi="Arial" w:cs="Arial"/>
          <w:sz w:val="20"/>
          <w:szCs w:val="20"/>
        </w:rPr>
        <w:t>.</w:t>
      </w:r>
    </w:p>
    <w:p w:rsidR="00D053E4" w:rsidRPr="00994186" w:rsidRDefault="00D053E4" w:rsidP="00D053E4">
      <w:pPr>
        <w:spacing w:after="0" w:line="240" w:lineRule="exact"/>
        <w:ind w:left="142" w:right="82" w:hanging="142"/>
        <w:rPr>
          <w:rFonts w:ascii="Arial" w:eastAsia="Arial" w:hAnsi="Arial" w:cs="Arial"/>
          <w:sz w:val="20"/>
          <w:szCs w:val="20"/>
        </w:rPr>
      </w:pPr>
      <w:r w:rsidRPr="00994186">
        <w:rPr>
          <w:rFonts w:ascii="Arial" w:eastAsia="Arial" w:hAnsi="Arial" w:cs="Arial"/>
          <w:sz w:val="20"/>
          <w:szCs w:val="20"/>
        </w:rPr>
        <w:t>-  Hvis ildstedet er monter</w:t>
      </w:r>
      <w:r>
        <w:rPr>
          <w:rFonts w:ascii="Arial" w:eastAsia="Arial" w:hAnsi="Arial" w:cs="Arial"/>
          <w:sz w:val="20"/>
          <w:szCs w:val="20"/>
        </w:rPr>
        <w:t>t innendørs, sjekk at pipen er r</w:t>
      </w:r>
      <w:r w:rsidRPr="00994186">
        <w:rPr>
          <w:rFonts w:ascii="Arial" w:eastAsia="Arial" w:hAnsi="Arial" w:cs="Arial"/>
          <w:sz w:val="20"/>
          <w:szCs w:val="20"/>
        </w:rPr>
        <w:t xml:space="preserve">en og </w:t>
      </w:r>
      <w:r>
        <w:rPr>
          <w:rFonts w:ascii="Arial" w:eastAsia="Arial" w:hAnsi="Arial" w:cs="Arial"/>
          <w:sz w:val="20"/>
          <w:szCs w:val="20"/>
        </w:rPr>
        <w:t>fri for obstruksjoner, og at en</w:t>
      </w:r>
      <w:r w:rsidRPr="00994186">
        <w:rPr>
          <w:rFonts w:ascii="Arial" w:eastAsia="Arial" w:hAnsi="Arial" w:cs="Arial"/>
          <w:sz w:val="20"/>
          <w:szCs w:val="20"/>
        </w:rPr>
        <w:t xml:space="preserve"> har nok luft tilgjengelig i rommet.</w:t>
      </w:r>
    </w:p>
    <w:p w:rsidR="00D053E4" w:rsidRPr="0044133E" w:rsidRDefault="00D053E4" w:rsidP="00D053E4">
      <w:pPr>
        <w:spacing w:after="0" w:line="240" w:lineRule="exact"/>
        <w:ind w:left="324" w:right="82" w:hanging="324"/>
        <w:rPr>
          <w:rFonts w:ascii="Arial" w:eastAsia="Arial" w:hAnsi="Arial" w:cs="Arial"/>
          <w:sz w:val="20"/>
          <w:szCs w:val="20"/>
        </w:rPr>
      </w:pPr>
      <w:r w:rsidRPr="00994186">
        <w:rPr>
          <w:rFonts w:ascii="Arial" w:eastAsia="Arial" w:hAnsi="Arial" w:cs="Arial"/>
          <w:sz w:val="20"/>
          <w:szCs w:val="20"/>
        </w:rPr>
        <w:t>-  Det er a</w:t>
      </w:r>
      <w:r>
        <w:rPr>
          <w:rFonts w:ascii="Arial" w:eastAsia="Arial" w:hAnsi="Arial" w:cs="Arial"/>
          <w:sz w:val="20"/>
          <w:szCs w:val="20"/>
        </w:rPr>
        <w:t>n</w:t>
      </w:r>
      <w:r w:rsidRPr="00994186">
        <w:rPr>
          <w:rFonts w:ascii="Arial" w:eastAsia="Arial" w:hAnsi="Arial" w:cs="Arial"/>
          <w:sz w:val="20"/>
          <w:szCs w:val="20"/>
        </w:rPr>
        <w:t xml:space="preserve">befalt å lukke ovnsdøren. </w:t>
      </w: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033E7E" w:rsidRDefault="00D053E4" w:rsidP="00D053E4">
      <w:pPr>
        <w:spacing w:after="0" w:line="240" w:lineRule="exact"/>
        <w:ind w:left="324" w:right="82" w:hanging="324"/>
        <w:rPr>
          <w:rFonts w:ascii="Arial" w:eastAsia="Arial" w:hAnsi="Arial" w:cs="Arial"/>
          <w:sz w:val="20"/>
          <w:szCs w:val="20"/>
        </w:rPr>
      </w:pPr>
      <w:r w:rsidRPr="00033E7E">
        <w:rPr>
          <w:rFonts w:ascii="Arial" w:eastAsia="Arial" w:hAnsi="Arial" w:cs="Arial"/>
          <w:sz w:val="20"/>
          <w:szCs w:val="20"/>
        </w:rPr>
        <w:t>DERSOM ILDSTEDET IKKE BLIR VARMT:</w:t>
      </w:r>
    </w:p>
    <w:p w:rsidR="00D053E4" w:rsidRPr="007A72E4" w:rsidRDefault="00D053E4" w:rsidP="00D053E4">
      <w:pPr>
        <w:spacing w:after="0" w:line="240" w:lineRule="exact"/>
        <w:ind w:left="324" w:right="82" w:hanging="324"/>
        <w:rPr>
          <w:rFonts w:ascii="Arial" w:eastAsia="Arial" w:hAnsi="Arial" w:cs="Arial"/>
          <w:sz w:val="20"/>
          <w:szCs w:val="20"/>
        </w:rPr>
      </w:pPr>
      <w:r w:rsidRPr="007A72E4">
        <w:rPr>
          <w:rFonts w:ascii="Arial" w:eastAsia="Arial" w:hAnsi="Arial" w:cs="Arial"/>
          <w:sz w:val="20"/>
          <w:szCs w:val="20"/>
        </w:rPr>
        <w:t>-  Kontroller at bålet er plassert</w:t>
      </w:r>
      <w:r>
        <w:rPr>
          <w:rFonts w:ascii="Arial" w:eastAsia="Arial" w:hAnsi="Arial" w:cs="Arial"/>
          <w:sz w:val="20"/>
          <w:szCs w:val="20"/>
        </w:rPr>
        <w:t xml:space="preserve"> godt inn i brennkammeret, og ikke </w:t>
      </w:r>
      <w:r w:rsidRPr="007A72E4">
        <w:rPr>
          <w:rFonts w:ascii="Arial" w:eastAsia="Arial" w:hAnsi="Arial" w:cs="Arial"/>
          <w:sz w:val="20"/>
          <w:szCs w:val="20"/>
        </w:rPr>
        <w:t>ytterst i åpningen.</w:t>
      </w:r>
    </w:p>
    <w:p w:rsidR="00D053E4" w:rsidRPr="007A72E4" w:rsidRDefault="00D053E4" w:rsidP="00D053E4">
      <w:pPr>
        <w:spacing w:after="0" w:line="240" w:lineRule="exact"/>
        <w:ind w:left="324" w:right="82" w:hanging="324"/>
        <w:rPr>
          <w:rFonts w:ascii="Arial" w:eastAsia="Arial" w:hAnsi="Arial" w:cs="Arial"/>
          <w:sz w:val="20"/>
          <w:szCs w:val="20"/>
        </w:rPr>
      </w:pPr>
      <w:r w:rsidRPr="007A72E4">
        <w:rPr>
          <w:rFonts w:ascii="Arial" w:eastAsia="Arial" w:hAnsi="Arial" w:cs="Arial"/>
          <w:sz w:val="20"/>
          <w:szCs w:val="20"/>
        </w:rPr>
        <w:t>-  Brenn med et jevnt og stabilt bål i 20 minutter.</w:t>
      </w:r>
    </w:p>
    <w:p w:rsidR="00D053E4" w:rsidRPr="007A72E4" w:rsidRDefault="00D053E4" w:rsidP="00D053E4">
      <w:pPr>
        <w:spacing w:after="0" w:line="240" w:lineRule="exact"/>
        <w:ind w:left="324" w:right="82" w:hanging="324"/>
        <w:rPr>
          <w:rFonts w:ascii="Arial" w:eastAsia="Arial" w:hAnsi="Arial" w:cs="Arial"/>
          <w:sz w:val="20"/>
          <w:szCs w:val="20"/>
        </w:rPr>
      </w:pPr>
      <w:r w:rsidRPr="007A72E4">
        <w:rPr>
          <w:rFonts w:ascii="Arial" w:eastAsia="Arial" w:hAnsi="Arial" w:cs="Arial"/>
          <w:sz w:val="20"/>
          <w:szCs w:val="20"/>
        </w:rPr>
        <w:t>-  Ikke dekk veden med asken.</w:t>
      </w:r>
    </w:p>
    <w:p w:rsidR="00D053E4" w:rsidRPr="007A72E4" w:rsidRDefault="00D053E4" w:rsidP="00D053E4">
      <w:pPr>
        <w:spacing w:after="0" w:line="240" w:lineRule="exact"/>
        <w:ind w:left="324" w:right="82" w:hanging="324"/>
        <w:rPr>
          <w:rFonts w:ascii="Arial" w:eastAsia="Arial" w:hAnsi="Arial" w:cs="Arial"/>
          <w:sz w:val="20"/>
          <w:szCs w:val="20"/>
        </w:rPr>
      </w:pPr>
      <w:r w:rsidRPr="007A72E4">
        <w:rPr>
          <w:rFonts w:ascii="Arial" w:eastAsia="Arial" w:hAnsi="Arial" w:cs="Arial"/>
          <w:sz w:val="20"/>
          <w:szCs w:val="20"/>
        </w:rPr>
        <w:t>-  Tilfør gradvis ny ved til bålet.</w:t>
      </w:r>
    </w:p>
    <w:p w:rsidR="00D053E4" w:rsidRPr="007A72E4" w:rsidRDefault="00D053E4" w:rsidP="00D053E4">
      <w:pPr>
        <w:spacing w:after="0" w:line="240" w:lineRule="exact"/>
        <w:ind w:left="324" w:right="82" w:hanging="324"/>
        <w:rPr>
          <w:rFonts w:ascii="Arial" w:eastAsia="Arial" w:hAnsi="Arial" w:cs="Arial"/>
          <w:sz w:val="20"/>
          <w:szCs w:val="20"/>
        </w:rPr>
      </w:pPr>
    </w:p>
    <w:p w:rsidR="00D053E4" w:rsidRPr="006908B3" w:rsidRDefault="00D053E4" w:rsidP="00D053E4">
      <w:pPr>
        <w:spacing w:after="0" w:line="240" w:lineRule="exact"/>
        <w:ind w:right="82"/>
        <w:rPr>
          <w:rFonts w:ascii="Arial" w:eastAsia="Arial" w:hAnsi="Arial" w:cs="Arial"/>
          <w:sz w:val="20"/>
          <w:szCs w:val="20"/>
        </w:rPr>
      </w:pPr>
      <w:r w:rsidRPr="006908B3">
        <w:rPr>
          <w:rFonts w:ascii="Arial" w:eastAsia="Arial" w:hAnsi="Arial" w:cs="Arial"/>
          <w:sz w:val="20"/>
          <w:szCs w:val="20"/>
        </w:rPr>
        <w:t>D</w:t>
      </w:r>
      <w:r>
        <w:rPr>
          <w:rFonts w:ascii="Arial" w:eastAsia="Arial" w:hAnsi="Arial" w:cs="Arial"/>
          <w:sz w:val="20"/>
          <w:szCs w:val="20"/>
        </w:rPr>
        <w:t>ERSOM ILDSTEDET BLIR RASKT KALDT.</w:t>
      </w:r>
    </w:p>
    <w:p w:rsidR="00D053E4" w:rsidRPr="006908B3" w:rsidRDefault="00D053E4" w:rsidP="00D053E4">
      <w:pPr>
        <w:spacing w:after="0" w:line="240" w:lineRule="exact"/>
        <w:ind w:left="324" w:right="82" w:hanging="324"/>
        <w:rPr>
          <w:rFonts w:ascii="Arial" w:eastAsia="Arial" w:hAnsi="Arial" w:cs="Arial"/>
          <w:sz w:val="20"/>
          <w:szCs w:val="20"/>
        </w:rPr>
      </w:pPr>
      <w:r w:rsidRPr="006908B3">
        <w:rPr>
          <w:rFonts w:ascii="Arial" w:eastAsia="Arial" w:hAnsi="Arial" w:cs="Arial"/>
          <w:sz w:val="20"/>
          <w:szCs w:val="20"/>
        </w:rPr>
        <w:t>-  Kontroller at det ikke har ansamlet seg fuktighet i ildstedet.</w:t>
      </w:r>
    </w:p>
    <w:p w:rsidR="00D053E4" w:rsidRPr="006908B3" w:rsidRDefault="00D053E4" w:rsidP="00D053E4">
      <w:pPr>
        <w:spacing w:after="0" w:line="240" w:lineRule="exact"/>
        <w:ind w:left="324" w:right="82" w:hanging="324"/>
        <w:rPr>
          <w:rFonts w:ascii="Arial" w:eastAsia="Arial" w:hAnsi="Arial" w:cs="Arial"/>
          <w:sz w:val="20"/>
          <w:szCs w:val="20"/>
        </w:rPr>
      </w:pPr>
      <w:r w:rsidRPr="006908B3">
        <w:rPr>
          <w:rFonts w:ascii="Arial" w:eastAsia="Arial" w:hAnsi="Arial" w:cs="Arial"/>
          <w:sz w:val="20"/>
          <w:szCs w:val="20"/>
        </w:rPr>
        <w:t>-  Dette kan oppstå ved første gangs bruk etter lengre opphold.</w:t>
      </w:r>
    </w:p>
    <w:p w:rsidR="00D053E4" w:rsidRPr="006908B3" w:rsidRDefault="00D053E4" w:rsidP="00D053E4">
      <w:pPr>
        <w:spacing w:after="0" w:line="240" w:lineRule="exact"/>
        <w:ind w:left="324" w:right="82" w:hanging="324"/>
        <w:rPr>
          <w:rFonts w:ascii="Arial" w:eastAsia="Arial" w:hAnsi="Arial" w:cs="Arial"/>
          <w:sz w:val="20"/>
          <w:szCs w:val="20"/>
        </w:rPr>
      </w:pPr>
      <w:r w:rsidRPr="006908B3">
        <w:rPr>
          <w:rFonts w:ascii="Arial" w:eastAsia="Arial" w:hAnsi="Arial" w:cs="Arial"/>
          <w:sz w:val="20"/>
          <w:szCs w:val="20"/>
        </w:rPr>
        <w:t>-  Unngå korte opptenninger som ikke varmer opp fyrbunnen tilstrekkelig.</w:t>
      </w:r>
    </w:p>
    <w:p w:rsidR="00D053E4" w:rsidRPr="006908B3" w:rsidRDefault="00D053E4" w:rsidP="00D053E4">
      <w:pPr>
        <w:spacing w:after="0" w:line="240" w:lineRule="exact"/>
        <w:ind w:left="324" w:right="82" w:hanging="324"/>
        <w:rPr>
          <w:rFonts w:ascii="Arial" w:eastAsia="Arial" w:hAnsi="Arial" w:cs="Arial"/>
          <w:sz w:val="20"/>
          <w:szCs w:val="20"/>
        </w:rPr>
      </w:pPr>
    </w:p>
    <w:p w:rsidR="00D053E4" w:rsidRPr="006908B3" w:rsidRDefault="00D053E4" w:rsidP="00D053E4">
      <w:pPr>
        <w:spacing w:after="0" w:line="240" w:lineRule="exact"/>
        <w:ind w:left="324" w:right="82" w:hanging="324"/>
        <w:rPr>
          <w:rFonts w:ascii="Arial" w:eastAsia="Arial" w:hAnsi="Arial" w:cs="Arial"/>
          <w:sz w:val="20"/>
          <w:szCs w:val="20"/>
        </w:rPr>
      </w:pPr>
      <w:r w:rsidRPr="006908B3">
        <w:rPr>
          <w:rFonts w:ascii="Arial" w:eastAsia="Arial" w:hAnsi="Arial" w:cs="Arial"/>
          <w:sz w:val="20"/>
          <w:szCs w:val="20"/>
        </w:rPr>
        <w:t>DERSOM FLAMMER STIKKER UT AV ÅPNING I FRONT ELLER PIPEHATT</w:t>
      </w:r>
    </w:p>
    <w:p w:rsidR="00D053E4" w:rsidRDefault="00D053E4" w:rsidP="00D053E4">
      <w:pPr>
        <w:spacing w:after="0" w:line="240" w:lineRule="exact"/>
        <w:ind w:left="142" w:right="82" w:hanging="142"/>
        <w:rPr>
          <w:rFonts w:ascii="Arial" w:eastAsia="Arial" w:hAnsi="Arial" w:cs="Arial"/>
          <w:sz w:val="20"/>
          <w:szCs w:val="20"/>
        </w:rPr>
      </w:pPr>
      <w:r w:rsidRPr="006908B3">
        <w:rPr>
          <w:rFonts w:ascii="Arial" w:eastAsia="Arial" w:hAnsi="Arial" w:cs="Arial"/>
          <w:sz w:val="20"/>
          <w:szCs w:val="20"/>
        </w:rPr>
        <w:t>-  Unngå overdrevne bål som justeres umiddelbart med å plassere døren med en 2-3 cm glippe mellom åpning og ovnsdør.</w:t>
      </w:r>
      <w:r>
        <w:rPr>
          <w:rFonts w:ascii="Arial" w:eastAsia="Arial" w:hAnsi="Arial" w:cs="Arial"/>
          <w:sz w:val="20"/>
          <w:szCs w:val="20"/>
        </w:rPr>
        <w:t xml:space="preserve"> Dette kan føre til at bålet ikke får nok luft til å brenne tilstrekkelig.</w:t>
      </w:r>
    </w:p>
    <w:p w:rsidR="00D053E4" w:rsidRDefault="00D053E4" w:rsidP="00D053E4">
      <w:pPr>
        <w:spacing w:after="0" w:line="240" w:lineRule="exact"/>
        <w:ind w:left="324" w:right="82" w:hanging="324"/>
        <w:rPr>
          <w:rFonts w:ascii="Arial" w:eastAsia="Arial" w:hAnsi="Arial" w:cs="Arial"/>
          <w:sz w:val="20"/>
          <w:szCs w:val="20"/>
        </w:rPr>
      </w:pPr>
      <w:r>
        <w:rPr>
          <w:rFonts w:ascii="Arial" w:eastAsia="Arial" w:hAnsi="Arial" w:cs="Arial"/>
          <w:sz w:val="20"/>
          <w:szCs w:val="20"/>
        </w:rPr>
        <w:t xml:space="preserve"> </w:t>
      </w:r>
    </w:p>
    <w:p w:rsidR="00D053E4" w:rsidRPr="001D1AE8" w:rsidRDefault="00D053E4" w:rsidP="00D053E4">
      <w:pPr>
        <w:spacing w:after="0" w:line="240" w:lineRule="exact"/>
        <w:ind w:left="324" w:right="82" w:hanging="324"/>
        <w:rPr>
          <w:rFonts w:ascii="Arial" w:eastAsia="Arial" w:hAnsi="Arial" w:cs="Arial"/>
          <w:sz w:val="20"/>
          <w:szCs w:val="20"/>
        </w:rPr>
      </w:pPr>
      <w:r w:rsidRPr="001D1AE8">
        <w:rPr>
          <w:rFonts w:ascii="Arial" w:eastAsia="Arial" w:hAnsi="Arial" w:cs="Arial"/>
          <w:sz w:val="20"/>
          <w:szCs w:val="20"/>
        </w:rPr>
        <w:t xml:space="preserve">DERSOM ILDSTEDET IKKE STEKER SOM DU ØNSKER </w:t>
      </w:r>
    </w:p>
    <w:p w:rsidR="00D053E4" w:rsidRPr="001D1AE8" w:rsidRDefault="00D053E4" w:rsidP="00D053E4">
      <w:pPr>
        <w:spacing w:after="0" w:line="240" w:lineRule="exact"/>
        <w:ind w:left="324" w:right="82" w:hanging="324"/>
        <w:rPr>
          <w:rFonts w:ascii="Arial" w:eastAsia="Arial" w:hAnsi="Arial" w:cs="Arial"/>
          <w:sz w:val="20"/>
          <w:szCs w:val="20"/>
        </w:rPr>
      </w:pPr>
    </w:p>
    <w:p w:rsidR="00D053E4" w:rsidRPr="00033E7E" w:rsidRDefault="00D053E4" w:rsidP="00D053E4">
      <w:pPr>
        <w:spacing w:after="0" w:line="240" w:lineRule="exact"/>
        <w:ind w:left="324" w:right="82" w:hanging="324"/>
        <w:rPr>
          <w:rFonts w:ascii="Arial" w:eastAsia="Arial" w:hAnsi="Arial" w:cs="Arial"/>
          <w:sz w:val="20"/>
          <w:szCs w:val="20"/>
        </w:rPr>
      </w:pPr>
      <w:r w:rsidRPr="001D1AE8">
        <w:rPr>
          <w:rFonts w:ascii="Arial" w:eastAsia="Arial" w:hAnsi="Arial" w:cs="Arial"/>
          <w:sz w:val="20"/>
          <w:szCs w:val="20"/>
        </w:rPr>
        <w:t>-  Forsikre deg om at ild</w:t>
      </w:r>
      <w:r>
        <w:rPr>
          <w:rFonts w:ascii="Arial" w:eastAsia="Arial" w:hAnsi="Arial" w:cs="Arial"/>
          <w:sz w:val="20"/>
          <w:szCs w:val="20"/>
        </w:rPr>
        <w:t>stedet holder riktig temperatur</w:t>
      </w:r>
      <w:r w:rsidRPr="001D1AE8">
        <w:rPr>
          <w:rFonts w:ascii="Arial" w:eastAsia="Arial" w:hAnsi="Arial" w:cs="Arial"/>
          <w:sz w:val="20"/>
          <w:szCs w:val="20"/>
        </w:rPr>
        <w:t xml:space="preserve">. </w:t>
      </w:r>
    </w:p>
    <w:p w:rsidR="00D053E4" w:rsidRPr="00033E7E" w:rsidRDefault="00D053E4" w:rsidP="00D053E4">
      <w:pPr>
        <w:spacing w:after="0" w:line="240" w:lineRule="exact"/>
        <w:ind w:left="142" w:right="82" w:hanging="142"/>
        <w:rPr>
          <w:rFonts w:ascii="Arial" w:eastAsia="Arial" w:hAnsi="Arial" w:cs="Arial"/>
          <w:sz w:val="20"/>
          <w:szCs w:val="20"/>
        </w:rPr>
      </w:pPr>
      <w:r w:rsidRPr="00033E7E">
        <w:rPr>
          <w:rFonts w:ascii="Arial" w:eastAsia="Arial" w:hAnsi="Arial" w:cs="Arial"/>
          <w:sz w:val="20"/>
          <w:szCs w:val="20"/>
        </w:rPr>
        <w:t>-  Forsikre deg om at ild</w:t>
      </w:r>
      <w:r>
        <w:rPr>
          <w:rFonts w:ascii="Arial" w:eastAsia="Arial" w:hAnsi="Arial" w:cs="Arial"/>
          <w:sz w:val="20"/>
          <w:szCs w:val="20"/>
        </w:rPr>
        <w:t>stedet holder riktig temperatur</w:t>
      </w:r>
      <w:r w:rsidRPr="00033E7E">
        <w:rPr>
          <w:rFonts w:ascii="Arial" w:eastAsia="Arial" w:hAnsi="Arial" w:cs="Arial"/>
          <w:sz w:val="20"/>
          <w:szCs w:val="20"/>
        </w:rPr>
        <w:t xml:space="preserve"> gjennom hele stekeprosessen. </w:t>
      </w:r>
      <w:r>
        <w:rPr>
          <w:rFonts w:ascii="Arial" w:eastAsia="Arial" w:hAnsi="Arial" w:cs="Arial"/>
          <w:sz w:val="20"/>
          <w:szCs w:val="20"/>
        </w:rPr>
        <w:t>Bruk ovnsdøren til å justere temperaturen. Åpner en døren, synker temperaturen. Lukker en</w:t>
      </w:r>
      <w:r w:rsidRPr="00033E7E">
        <w:rPr>
          <w:rFonts w:ascii="Arial" w:eastAsia="Arial" w:hAnsi="Arial" w:cs="Arial"/>
          <w:sz w:val="20"/>
          <w:szCs w:val="20"/>
        </w:rPr>
        <w:t xml:space="preserve"> den, stiger temperaturen.</w:t>
      </w:r>
    </w:p>
    <w:p w:rsidR="00D053E4" w:rsidRPr="00033E7E" w:rsidRDefault="00D053E4" w:rsidP="00D053E4">
      <w:pPr>
        <w:spacing w:after="0" w:line="240" w:lineRule="exact"/>
        <w:ind w:left="324" w:right="82" w:hanging="324"/>
        <w:rPr>
          <w:rFonts w:ascii="Arial" w:eastAsia="Arial" w:hAnsi="Arial" w:cs="Arial"/>
          <w:sz w:val="20"/>
          <w:szCs w:val="20"/>
        </w:rPr>
      </w:pPr>
      <w:r w:rsidRPr="00033E7E">
        <w:rPr>
          <w:rFonts w:ascii="Arial" w:eastAsia="Arial" w:hAnsi="Arial" w:cs="Arial"/>
          <w:sz w:val="20"/>
          <w:szCs w:val="20"/>
        </w:rPr>
        <w:t>-  Kontakt forhandler for hjelp, eller se www.woodfood.no</w:t>
      </w:r>
    </w:p>
    <w:p w:rsidR="00D053E4" w:rsidRPr="00033E7E" w:rsidRDefault="00D053E4" w:rsidP="00D053E4">
      <w:pPr>
        <w:spacing w:after="0" w:line="240" w:lineRule="exact"/>
        <w:ind w:left="324" w:right="82" w:hanging="324"/>
        <w:rPr>
          <w:rFonts w:ascii="Arial" w:eastAsia="Arial" w:hAnsi="Arial" w:cs="Arial"/>
          <w:sz w:val="20"/>
          <w:szCs w:val="20"/>
        </w:rPr>
      </w:pPr>
    </w:p>
    <w:p w:rsidR="00D053E4" w:rsidRPr="00F00BED" w:rsidRDefault="00D053E4" w:rsidP="00D053E4">
      <w:pPr>
        <w:spacing w:after="0" w:line="240" w:lineRule="exact"/>
        <w:ind w:left="142" w:right="82" w:hanging="142"/>
        <w:rPr>
          <w:rFonts w:ascii="Arial" w:eastAsia="Arial" w:hAnsi="Arial" w:cs="Arial"/>
          <w:sz w:val="20"/>
          <w:szCs w:val="20"/>
        </w:rPr>
      </w:pPr>
      <w:r>
        <w:rPr>
          <w:rFonts w:ascii="Arial" w:eastAsia="Arial" w:hAnsi="Arial" w:cs="Arial"/>
          <w:sz w:val="20"/>
          <w:szCs w:val="20"/>
        </w:rPr>
        <w:t xml:space="preserve">  </w:t>
      </w:r>
      <w:r w:rsidR="00EF28B6">
        <w:rPr>
          <w:rFonts w:ascii="Arial" w:eastAsia="Arial" w:hAnsi="Arial" w:cs="Arial"/>
          <w:sz w:val="20"/>
          <w:szCs w:val="20"/>
        </w:rPr>
        <w:t>5Minuti</w:t>
      </w:r>
      <w:r w:rsidRPr="00033E7E">
        <w:rPr>
          <w:rFonts w:ascii="Arial" w:eastAsia="Arial" w:hAnsi="Arial" w:cs="Arial"/>
          <w:sz w:val="20"/>
          <w:szCs w:val="20"/>
        </w:rPr>
        <w:t xml:space="preserve"> påtar seg ikke ansvaret for årer, småsprekker, fargenyanser i den ildfaste steinen da dette</w:t>
      </w:r>
      <w:r>
        <w:rPr>
          <w:rFonts w:ascii="Arial" w:eastAsia="Arial" w:hAnsi="Arial" w:cs="Arial"/>
          <w:sz w:val="20"/>
          <w:szCs w:val="20"/>
        </w:rPr>
        <w:t xml:space="preserve"> er vanlig for denne type produk</w:t>
      </w:r>
      <w:r w:rsidRPr="00033E7E">
        <w:rPr>
          <w:rFonts w:ascii="Arial" w:eastAsia="Arial" w:hAnsi="Arial" w:cs="Arial"/>
          <w:sz w:val="20"/>
          <w:szCs w:val="20"/>
        </w:rPr>
        <w:t xml:space="preserve">t. </w:t>
      </w:r>
    </w:p>
    <w:p w:rsidR="00D053E4" w:rsidRPr="00033E7E" w:rsidRDefault="00D053E4" w:rsidP="00D053E4">
      <w:pPr>
        <w:spacing w:after="0" w:line="240" w:lineRule="exact"/>
        <w:ind w:left="324" w:right="82" w:hanging="324"/>
        <w:rPr>
          <w:rFonts w:ascii="Arial" w:eastAsia="Arial" w:hAnsi="Arial" w:cs="Arial"/>
          <w:sz w:val="20"/>
          <w:szCs w:val="20"/>
        </w:rPr>
      </w:pPr>
    </w:p>
    <w:p w:rsidR="00D053E4" w:rsidRPr="00033E7E" w:rsidRDefault="00D053E4" w:rsidP="00D053E4">
      <w:pPr>
        <w:spacing w:after="0" w:line="240" w:lineRule="exact"/>
        <w:ind w:left="324" w:right="82" w:hanging="324"/>
        <w:rPr>
          <w:rFonts w:ascii="Arial" w:eastAsia="Arial" w:hAnsi="Arial" w:cs="Arial"/>
          <w:sz w:val="20"/>
          <w:szCs w:val="20"/>
        </w:rPr>
      </w:pPr>
      <w:r w:rsidRPr="00033E7E">
        <w:rPr>
          <w:rFonts w:ascii="Arial" w:eastAsia="Arial" w:hAnsi="Arial" w:cs="Arial"/>
          <w:sz w:val="20"/>
          <w:szCs w:val="20"/>
        </w:rPr>
        <w:t xml:space="preserve"> </w:t>
      </w: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44133E" w:rsidRDefault="006A4C62" w:rsidP="00D053E4">
      <w:pPr>
        <w:spacing w:after="0" w:line="240" w:lineRule="exact"/>
        <w:ind w:left="324" w:right="82" w:hanging="324"/>
        <w:rPr>
          <w:rFonts w:ascii="Arial" w:eastAsia="Arial" w:hAnsi="Arial" w:cs="Arial"/>
          <w:sz w:val="20"/>
          <w:szCs w:val="20"/>
        </w:rPr>
      </w:pPr>
      <w:r>
        <w:rPr>
          <w:rFonts w:ascii="Arial" w:eastAsia="Arial" w:hAnsi="Arial" w:cs="Arial"/>
          <w:noProof/>
          <w:sz w:val="20"/>
          <w:szCs w:val="20"/>
          <w:lang w:eastAsia="nb-NO"/>
        </w:rPr>
        <w:drawing>
          <wp:anchor distT="0" distB="0" distL="114300" distR="114300" simplePos="0" relativeHeight="251682816" behindDoc="1" locked="0" layoutInCell="1" allowOverlap="1" wp14:anchorId="3C00C381" wp14:editId="0458F632">
            <wp:simplePos x="0" y="0"/>
            <wp:positionH relativeFrom="column">
              <wp:posOffset>-578485</wp:posOffset>
            </wp:positionH>
            <wp:positionV relativeFrom="paragraph">
              <wp:posOffset>-752475</wp:posOffset>
            </wp:positionV>
            <wp:extent cx="7588800" cy="9097200"/>
            <wp:effectExtent l="0" t="0" r="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JPG"/>
                    <pic:cNvPicPr/>
                  </pic:nvPicPr>
                  <pic:blipFill>
                    <a:blip r:embed="rId26">
                      <a:extLst>
                        <a:ext uri="{28A0092B-C50C-407E-A947-70E740481C1C}">
                          <a14:useLocalDpi xmlns:a14="http://schemas.microsoft.com/office/drawing/2010/main" val="0"/>
                        </a:ext>
                      </a:extLst>
                    </a:blip>
                    <a:stretch>
                      <a:fillRect/>
                    </a:stretch>
                  </pic:blipFill>
                  <pic:spPr>
                    <a:xfrm>
                      <a:off x="0" y="0"/>
                      <a:ext cx="7588800" cy="9097200"/>
                    </a:xfrm>
                    <a:prstGeom prst="rect">
                      <a:avLst/>
                    </a:prstGeom>
                  </pic:spPr>
                </pic:pic>
              </a:graphicData>
            </a:graphic>
            <wp14:sizeRelH relativeFrom="page">
              <wp14:pctWidth>0</wp14:pctWidth>
            </wp14:sizeRelH>
            <wp14:sizeRelV relativeFrom="page">
              <wp14:pctHeight>0</wp14:pctHeight>
            </wp14:sizeRelV>
          </wp:anchor>
        </w:drawing>
      </w:r>
      <w:r w:rsidR="00D053E4" w:rsidRPr="0044133E">
        <w:rPr>
          <w:rFonts w:ascii="Arial" w:eastAsia="Arial" w:hAnsi="Arial" w:cs="Arial"/>
          <w:sz w:val="20"/>
          <w:szCs w:val="20"/>
        </w:rPr>
        <w:t xml:space="preserve">GARANTI </w:t>
      </w: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6908B3" w:rsidRDefault="00EF28B6" w:rsidP="00D053E4">
      <w:pPr>
        <w:pStyle w:val="HTML-forhndsformatert"/>
        <w:shd w:val="clear" w:color="auto" w:fill="FFFFFF"/>
        <w:tabs>
          <w:tab w:val="clear" w:pos="8244"/>
          <w:tab w:val="clear" w:pos="9160"/>
          <w:tab w:val="clear" w:pos="10076"/>
          <w:tab w:val="clear" w:pos="10992"/>
          <w:tab w:val="clear" w:pos="11908"/>
          <w:tab w:val="clear" w:pos="12824"/>
          <w:tab w:val="clear" w:pos="13740"/>
          <w:tab w:val="clear" w:pos="14656"/>
          <w:tab w:val="right" w:pos="10466"/>
        </w:tabs>
        <w:rPr>
          <w:rFonts w:ascii="inherit" w:hAnsi="inherit"/>
          <w:color w:val="212121"/>
        </w:rPr>
      </w:pPr>
      <w:r>
        <w:rPr>
          <w:rFonts w:ascii="Arial" w:eastAsia="Arial" w:hAnsi="Arial" w:cs="Arial"/>
        </w:rPr>
        <w:t>5 Minuti</w:t>
      </w:r>
      <w:r w:rsidR="00D053E4" w:rsidRPr="006908B3">
        <w:rPr>
          <w:rFonts w:ascii="Arial" w:eastAsia="Arial" w:hAnsi="Arial" w:cs="Arial"/>
        </w:rPr>
        <w:t xml:space="preserve"> pizzaovner </w:t>
      </w:r>
      <w:r w:rsidR="00D053E4">
        <w:rPr>
          <w:rFonts w:ascii="Arial" w:eastAsia="Arial" w:hAnsi="Arial" w:cs="Arial"/>
        </w:rPr>
        <w:t>produseres i</w:t>
      </w:r>
      <w:r w:rsidR="00D053E4" w:rsidRPr="006908B3">
        <w:rPr>
          <w:rFonts w:ascii="Arial" w:eastAsia="Arial" w:hAnsi="Arial" w:cs="Arial"/>
        </w:rPr>
        <w:t xml:space="preserve"> </w:t>
      </w:r>
      <w:r w:rsidR="00D053E4" w:rsidRPr="006908B3">
        <w:rPr>
          <w:rFonts w:ascii="Arial" w:hAnsi="Arial" w:cs="Arial"/>
          <w:color w:val="212121"/>
        </w:rPr>
        <w:t>samsvar med de ital</w:t>
      </w:r>
      <w:r w:rsidR="00D053E4">
        <w:rPr>
          <w:rFonts w:ascii="Arial" w:hAnsi="Arial" w:cs="Arial"/>
          <w:color w:val="212121"/>
        </w:rPr>
        <w:t>ienske og europeiske forskrifter.</w:t>
      </w:r>
    </w:p>
    <w:p w:rsidR="00D053E4" w:rsidRPr="0044133E" w:rsidRDefault="00EF28B6" w:rsidP="00D053E4">
      <w:pPr>
        <w:spacing w:after="0" w:line="240" w:lineRule="exact"/>
        <w:ind w:left="324" w:right="82" w:hanging="324"/>
        <w:rPr>
          <w:rFonts w:ascii="Arial" w:eastAsia="Arial" w:hAnsi="Arial" w:cs="Arial"/>
          <w:sz w:val="20"/>
          <w:szCs w:val="20"/>
        </w:rPr>
      </w:pPr>
      <w:r>
        <w:rPr>
          <w:rFonts w:ascii="Arial" w:eastAsia="Arial" w:hAnsi="Arial" w:cs="Arial"/>
          <w:sz w:val="20"/>
          <w:szCs w:val="20"/>
        </w:rPr>
        <w:t>5Minuti</w:t>
      </w:r>
      <w:r w:rsidR="00D053E4" w:rsidRPr="00985FC6">
        <w:rPr>
          <w:rFonts w:ascii="Arial" w:eastAsia="Arial" w:hAnsi="Arial" w:cs="Arial"/>
          <w:sz w:val="20"/>
          <w:szCs w:val="20"/>
        </w:rPr>
        <w:t xml:space="preserve"> har 2(to) års garanti; Tilstrekkelig vedlikehold og riktig bruk trygger sikker bruk i mange år. </w:t>
      </w:r>
    </w:p>
    <w:p w:rsidR="00D053E4" w:rsidRPr="00985FC6" w:rsidRDefault="00D053E4" w:rsidP="00D053E4">
      <w:pPr>
        <w:spacing w:after="0" w:line="240" w:lineRule="exact"/>
        <w:ind w:left="324" w:right="82" w:hanging="324"/>
        <w:rPr>
          <w:rFonts w:ascii="Arial" w:eastAsia="Arial" w:hAnsi="Arial" w:cs="Arial"/>
          <w:sz w:val="20"/>
          <w:szCs w:val="20"/>
        </w:rPr>
      </w:pPr>
      <w:r w:rsidRPr="00985FC6">
        <w:rPr>
          <w:rFonts w:ascii="Arial" w:eastAsia="Arial" w:hAnsi="Arial" w:cs="Arial"/>
          <w:sz w:val="20"/>
          <w:szCs w:val="20"/>
        </w:rPr>
        <w:t>Vennligst ta vare på salgskvitteringen.</w:t>
      </w:r>
    </w:p>
    <w:p w:rsidR="00D053E4" w:rsidRPr="0044133E" w:rsidRDefault="00D053E4" w:rsidP="00D053E4">
      <w:pPr>
        <w:spacing w:after="0" w:line="240" w:lineRule="exact"/>
        <w:ind w:right="82"/>
        <w:rPr>
          <w:rFonts w:ascii="Arial" w:eastAsia="Arial" w:hAnsi="Arial" w:cs="Arial"/>
          <w:sz w:val="20"/>
          <w:szCs w:val="20"/>
        </w:rPr>
      </w:pPr>
      <w:r>
        <w:rPr>
          <w:rFonts w:ascii="Arial" w:eastAsia="Arial" w:hAnsi="Arial" w:cs="Arial"/>
          <w:sz w:val="20"/>
          <w:szCs w:val="20"/>
        </w:rPr>
        <w:t xml:space="preserve">Det er anbefalt å lagre ildstedet innendørs på vinterstid for å beskytte den mot snø og is. </w:t>
      </w:r>
      <w:r w:rsidRPr="0044133E">
        <w:rPr>
          <w:rFonts w:ascii="Arial" w:eastAsia="Arial" w:hAnsi="Arial" w:cs="Arial"/>
          <w:sz w:val="20"/>
          <w:szCs w:val="20"/>
        </w:rPr>
        <w:t xml:space="preserve">Alternativt anbefales et vanntett diffusjonsåpent overtrekk. </w:t>
      </w: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44133E" w:rsidRDefault="00D053E4" w:rsidP="00D053E4">
      <w:pPr>
        <w:spacing w:after="0" w:line="240" w:lineRule="exact"/>
        <w:ind w:left="324" w:right="82" w:hanging="324"/>
        <w:rPr>
          <w:rFonts w:ascii="Arial" w:eastAsia="Arial" w:hAnsi="Arial" w:cs="Arial"/>
          <w:sz w:val="20"/>
          <w:szCs w:val="20"/>
        </w:rPr>
      </w:pPr>
      <w:r w:rsidRPr="0044133E">
        <w:rPr>
          <w:rFonts w:ascii="Arial" w:eastAsia="Arial" w:hAnsi="Arial" w:cs="Arial"/>
          <w:sz w:val="20"/>
          <w:szCs w:val="20"/>
        </w:rPr>
        <w:t xml:space="preserve">GARANTIEN DEKKER IKKE </w:t>
      </w: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44133E" w:rsidRDefault="00D053E4" w:rsidP="00D053E4">
      <w:pPr>
        <w:spacing w:after="0" w:line="240" w:lineRule="exact"/>
        <w:ind w:left="324" w:right="82" w:hanging="324"/>
        <w:rPr>
          <w:rFonts w:ascii="Arial" w:eastAsia="Arial" w:hAnsi="Arial" w:cs="Arial"/>
          <w:sz w:val="20"/>
          <w:szCs w:val="20"/>
        </w:rPr>
      </w:pPr>
      <w:r w:rsidRPr="0044133E">
        <w:rPr>
          <w:rFonts w:ascii="Arial" w:eastAsia="Arial" w:hAnsi="Arial" w:cs="Arial"/>
          <w:sz w:val="20"/>
          <w:szCs w:val="20"/>
        </w:rPr>
        <w:t xml:space="preserve">Garantien </w:t>
      </w:r>
      <w:r>
        <w:rPr>
          <w:rFonts w:ascii="Arial" w:eastAsia="Arial" w:hAnsi="Arial" w:cs="Arial"/>
          <w:sz w:val="20"/>
          <w:szCs w:val="20"/>
        </w:rPr>
        <w:t>gjelder</w:t>
      </w:r>
      <w:r w:rsidRPr="0044133E">
        <w:rPr>
          <w:rFonts w:ascii="Arial" w:eastAsia="Arial" w:hAnsi="Arial" w:cs="Arial"/>
          <w:sz w:val="20"/>
          <w:szCs w:val="20"/>
        </w:rPr>
        <w:t xml:space="preserve"> ikke dersom:</w:t>
      </w:r>
    </w:p>
    <w:p w:rsidR="00D053E4" w:rsidRPr="0044133E" w:rsidRDefault="00D053E4" w:rsidP="00D053E4">
      <w:pPr>
        <w:spacing w:after="0" w:line="240" w:lineRule="exact"/>
        <w:ind w:left="324" w:right="82" w:hanging="324"/>
        <w:rPr>
          <w:rFonts w:ascii="Arial" w:eastAsia="Arial" w:hAnsi="Arial" w:cs="Arial"/>
          <w:sz w:val="20"/>
          <w:szCs w:val="20"/>
        </w:rPr>
      </w:pPr>
    </w:p>
    <w:p w:rsidR="00D053E4" w:rsidRPr="00850E48" w:rsidRDefault="00D053E4" w:rsidP="00D053E4">
      <w:pPr>
        <w:spacing w:after="0" w:line="240" w:lineRule="exact"/>
        <w:ind w:left="324" w:right="82" w:hanging="324"/>
        <w:rPr>
          <w:rFonts w:ascii="Arial" w:eastAsia="Arial" w:hAnsi="Arial" w:cs="Arial"/>
          <w:sz w:val="20"/>
          <w:szCs w:val="20"/>
        </w:rPr>
      </w:pPr>
      <w:r w:rsidRPr="00850E48">
        <w:rPr>
          <w:rFonts w:ascii="Arial" w:eastAsia="Arial" w:hAnsi="Arial" w:cs="Arial"/>
          <w:sz w:val="20"/>
          <w:szCs w:val="20"/>
        </w:rPr>
        <w:t>1. Ildstedet ikke er brukt riktig.</w:t>
      </w:r>
    </w:p>
    <w:p w:rsidR="00D053E4" w:rsidRPr="00850E48" w:rsidRDefault="00D053E4" w:rsidP="00D053E4">
      <w:pPr>
        <w:spacing w:after="0" w:line="240" w:lineRule="exact"/>
        <w:ind w:left="324" w:right="82" w:hanging="324"/>
        <w:rPr>
          <w:rFonts w:ascii="Arial" w:eastAsia="Arial" w:hAnsi="Arial" w:cs="Arial"/>
          <w:sz w:val="20"/>
          <w:szCs w:val="20"/>
        </w:rPr>
      </w:pPr>
      <w:r w:rsidRPr="00850E48">
        <w:rPr>
          <w:rFonts w:ascii="Arial" w:eastAsia="Arial" w:hAnsi="Arial" w:cs="Arial"/>
          <w:sz w:val="20"/>
          <w:szCs w:val="20"/>
        </w:rPr>
        <w:t xml:space="preserve">2. </w:t>
      </w:r>
      <w:r>
        <w:rPr>
          <w:rFonts w:ascii="Arial" w:eastAsia="Arial" w:hAnsi="Arial" w:cs="Arial"/>
          <w:sz w:val="20"/>
          <w:szCs w:val="20"/>
        </w:rPr>
        <w:t>Ildstedet er endret eller modifis</w:t>
      </w:r>
      <w:r w:rsidRPr="00850E48">
        <w:rPr>
          <w:rFonts w:ascii="Arial" w:eastAsia="Arial" w:hAnsi="Arial" w:cs="Arial"/>
          <w:sz w:val="20"/>
          <w:szCs w:val="20"/>
        </w:rPr>
        <w:t>ert (frivillig eller ufrivillig)</w:t>
      </w:r>
      <w:r>
        <w:rPr>
          <w:rFonts w:ascii="Arial" w:eastAsia="Arial" w:hAnsi="Arial" w:cs="Arial"/>
          <w:sz w:val="20"/>
          <w:szCs w:val="20"/>
        </w:rPr>
        <w:t>.</w:t>
      </w:r>
    </w:p>
    <w:p w:rsidR="00D053E4" w:rsidRPr="001D1AE8" w:rsidRDefault="00D053E4" w:rsidP="00D053E4">
      <w:pPr>
        <w:spacing w:after="0" w:line="240" w:lineRule="exact"/>
        <w:ind w:left="324" w:right="82" w:hanging="324"/>
        <w:rPr>
          <w:rFonts w:ascii="Arial" w:eastAsia="Arial" w:hAnsi="Arial" w:cs="Arial"/>
          <w:sz w:val="20"/>
          <w:szCs w:val="20"/>
        </w:rPr>
      </w:pPr>
      <w:r w:rsidRPr="001D1AE8">
        <w:rPr>
          <w:rFonts w:ascii="Arial" w:eastAsia="Arial" w:hAnsi="Arial" w:cs="Arial"/>
          <w:sz w:val="20"/>
          <w:szCs w:val="20"/>
        </w:rPr>
        <w:t xml:space="preserve">3. </w:t>
      </w:r>
      <w:r>
        <w:rPr>
          <w:rFonts w:ascii="Arial" w:eastAsia="Arial" w:hAnsi="Arial" w:cs="Arial"/>
          <w:sz w:val="20"/>
          <w:szCs w:val="20"/>
        </w:rPr>
        <w:t>A</w:t>
      </w:r>
      <w:r w:rsidRPr="001D1AE8">
        <w:rPr>
          <w:rFonts w:ascii="Arial" w:eastAsia="Arial" w:hAnsi="Arial" w:cs="Arial"/>
          <w:sz w:val="20"/>
          <w:szCs w:val="20"/>
        </w:rPr>
        <w:t>nnet brensel enn ved har blitt benyttet i ildstedet.</w:t>
      </w:r>
    </w:p>
    <w:p w:rsidR="00D053E4" w:rsidRPr="001D1AE8" w:rsidRDefault="00D053E4" w:rsidP="00D053E4">
      <w:pPr>
        <w:spacing w:after="0" w:line="240" w:lineRule="exact"/>
        <w:ind w:left="324" w:right="82" w:hanging="324"/>
        <w:rPr>
          <w:rFonts w:ascii="Arial" w:eastAsia="Arial" w:hAnsi="Arial" w:cs="Arial"/>
          <w:sz w:val="20"/>
          <w:szCs w:val="20"/>
        </w:rPr>
      </w:pPr>
      <w:r w:rsidRPr="001D1AE8">
        <w:rPr>
          <w:rFonts w:ascii="Arial" w:eastAsia="Arial" w:hAnsi="Arial" w:cs="Arial"/>
          <w:sz w:val="20"/>
          <w:szCs w:val="20"/>
        </w:rPr>
        <w:t xml:space="preserve">4. Skaden er et resultat av bruk av kjemikalier. </w:t>
      </w:r>
    </w:p>
    <w:p w:rsidR="00D053E4" w:rsidRPr="001D1AE8" w:rsidRDefault="00D053E4" w:rsidP="00D053E4">
      <w:pPr>
        <w:spacing w:after="0" w:line="240" w:lineRule="exact"/>
        <w:ind w:left="324" w:right="82" w:hanging="324"/>
        <w:rPr>
          <w:rFonts w:ascii="Arial" w:eastAsia="Arial" w:hAnsi="Arial" w:cs="Arial"/>
          <w:sz w:val="20"/>
          <w:szCs w:val="20"/>
        </w:rPr>
      </w:pPr>
      <w:r w:rsidRPr="001D1AE8">
        <w:rPr>
          <w:rFonts w:ascii="Arial" w:eastAsia="Arial" w:hAnsi="Arial" w:cs="Arial"/>
          <w:sz w:val="20"/>
          <w:szCs w:val="20"/>
        </w:rPr>
        <w:t>5. Ildstedet er brukt i proffesjonelt øyemed.</w:t>
      </w:r>
    </w:p>
    <w:p w:rsidR="00D053E4" w:rsidRPr="00773AC2" w:rsidRDefault="00D053E4" w:rsidP="00D053E4">
      <w:pPr>
        <w:spacing w:after="0" w:line="240" w:lineRule="exact"/>
        <w:ind w:left="324" w:right="82" w:hanging="324"/>
        <w:rPr>
          <w:rFonts w:ascii="Arial" w:eastAsia="Arial" w:hAnsi="Arial" w:cs="Arial"/>
          <w:sz w:val="20"/>
          <w:szCs w:val="20"/>
        </w:rPr>
      </w:pPr>
      <w:r w:rsidRPr="001D1AE8">
        <w:rPr>
          <w:rFonts w:ascii="Arial" w:eastAsia="Arial" w:hAnsi="Arial" w:cs="Arial"/>
          <w:sz w:val="20"/>
          <w:szCs w:val="20"/>
        </w:rPr>
        <w:t xml:space="preserve">6. De ildfaste steinene er utslitt. </w:t>
      </w:r>
      <w:r w:rsidRPr="00773AC2">
        <w:rPr>
          <w:rFonts w:ascii="Arial" w:eastAsia="Arial" w:hAnsi="Arial" w:cs="Arial"/>
          <w:sz w:val="20"/>
          <w:szCs w:val="20"/>
        </w:rPr>
        <w:t>Woodfood leverer disse som reservedeler.</w:t>
      </w:r>
    </w:p>
    <w:p w:rsidR="00D053E4" w:rsidRPr="001D1AE8" w:rsidRDefault="00D053E4" w:rsidP="00D053E4">
      <w:pPr>
        <w:spacing w:after="0" w:line="240" w:lineRule="exact"/>
        <w:ind w:left="324" w:right="82" w:hanging="324"/>
        <w:rPr>
          <w:rFonts w:ascii="Arial" w:eastAsia="Arial" w:hAnsi="Arial" w:cs="Arial"/>
          <w:sz w:val="20"/>
          <w:szCs w:val="20"/>
        </w:rPr>
      </w:pPr>
      <w:r w:rsidRPr="001D1AE8">
        <w:rPr>
          <w:rFonts w:ascii="Arial" w:eastAsia="Arial" w:hAnsi="Arial" w:cs="Arial"/>
          <w:sz w:val="20"/>
          <w:szCs w:val="20"/>
        </w:rPr>
        <w:t xml:space="preserve"> </w:t>
      </w:r>
    </w:p>
    <w:p w:rsidR="00D053E4" w:rsidRPr="001D1AE8" w:rsidRDefault="00D053E4" w:rsidP="00D053E4">
      <w:pPr>
        <w:spacing w:after="0" w:line="240" w:lineRule="exact"/>
        <w:ind w:left="324" w:right="82" w:hanging="324"/>
        <w:rPr>
          <w:rFonts w:ascii="Arial" w:eastAsia="Arial" w:hAnsi="Arial" w:cs="Arial"/>
          <w:sz w:val="20"/>
          <w:szCs w:val="20"/>
        </w:rPr>
      </w:pPr>
    </w:p>
    <w:p w:rsidR="00D053E4" w:rsidRPr="001D1AE8" w:rsidRDefault="00D053E4" w:rsidP="00D053E4">
      <w:pPr>
        <w:spacing w:after="0" w:line="240" w:lineRule="exact"/>
        <w:ind w:left="324" w:right="82" w:hanging="324"/>
        <w:rPr>
          <w:rFonts w:ascii="Arial" w:eastAsia="Arial" w:hAnsi="Arial" w:cs="Arial"/>
          <w:sz w:val="20"/>
          <w:szCs w:val="20"/>
        </w:rPr>
      </w:pPr>
    </w:p>
    <w:p w:rsidR="00D053E4" w:rsidRDefault="00D053E4" w:rsidP="00D053E4">
      <w:pPr>
        <w:spacing w:after="0" w:line="240" w:lineRule="exact"/>
        <w:ind w:left="324" w:right="82" w:hanging="324"/>
        <w:rPr>
          <w:rFonts w:ascii="Arial" w:eastAsia="Arial" w:hAnsi="Arial" w:cs="Arial"/>
          <w:sz w:val="20"/>
          <w:szCs w:val="20"/>
        </w:rPr>
      </w:pPr>
    </w:p>
    <w:p w:rsidR="00D053E4" w:rsidRPr="00773AC2" w:rsidRDefault="00D053E4" w:rsidP="00D053E4">
      <w:pPr>
        <w:rPr>
          <w:rFonts w:ascii="Arial" w:eastAsia="Arial" w:hAnsi="Arial" w:cs="Arial"/>
          <w:sz w:val="20"/>
          <w:szCs w:val="20"/>
        </w:rPr>
      </w:pPr>
    </w:p>
    <w:p w:rsidR="00D053E4" w:rsidRPr="00773AC2" w:rsidRDefault="00D053E4" w:rsidP="00D053E4">
      <w:pPr>
        <w:rPr>
          <w:rFonts w:ascii="Arial" w:eastAsia="Arial" w:hAnsi="Arial" w:cs="Arial"/>
          <w:sz w:val="20"/>
          <w:szCs w:val="20"/>
        </w:rPr>
      </w:pPr>
    </w:p>
    <w:p w:rsidR="00D053E4" w:rsidRPr="00773AC2" w:rsidRDefault="00D053E4" w:rsidP="00D053E4">
      <w:pPr>
        <w:rPr>
          <w:rFonts w:ascii="Arial" w:eastAsia="Arial" w:hAnsi="Arial" w:cs="Arial"/>
          <w:sz w:val="20"/>
          <w:szCs w:val="20"/>
        </w:rPr>
      </w:pPr>
    </w:p>
    <w:p w:rsidR="00D053E4" w:rsidRPr="00773AC2" w:rsidRDefault="00D053E4" w:rsidP="00D053E4">
      <w:pPr>
        <w:rPr>
          <w:rFonts w:ascii="Arial" w:eastAsia="Arial" w:hAnsi="Arial" w:cs="Arial"/>
          <w:sz w:val="20"/>
          <w:szCs w:val="20"/>
        </w:rPr>
      </w:pPr>
    </w:p>
    <w:p w:rsidR="00D053E4" w:rsidRPr="00773AC2" w:rsidRDefault="00D053E4" w:rsidP="00D053E4">
      <w:pPr>
        <w:rPr>
          <w:rFonts w:ascii="Arial" w:eastAsia="Arial" w:hAnsi="Arial" w:cs="Arial"/>
          <w:sz w:val="20"/>
          <w:szCs w:val="20"/>
        </w:rPr>
      </w:pPr>
    </w:p>
    <w:p w:rsidR="00D053E4" w:rsidRPr="00773AC2" w:rsidRDefault="00D053E4" w:rsidP="00D053E4">
      <w:pPr>
        <w:rPr>
          <w:rFonts w:ascii="Arial" w:eastAsia="Arial" w:hAnsi="Arial" w:cs="Arial"/>
          <w:sz w:val="20"/>
          <w:szCs w:val="20"/>
        </w:rPr>
      </w:pPr>
    </w:p>
    <w:p w:rsidR="00D053E4" w:rsidRPr="00773AC2" w:rsidRDefault="00D053E4" w:rsidP="00D053E4">
      <w:pPr>
        <w:rPr>
          <w:rFonts w:ascii="Arial" w:eastAsia="Arial" w:hAnsi="Arial" w:cs="Arial"/>
          <w:sz w:val="20"/>
          <w:szCs w:val="20"/>
        </w:rPr>
      </w:pPr>
    </w:p>
    <w:p w:rsidR="00D053E4" w:rsidRPr="00773AC2" w:rsidRDefault="00D053E4" w:rsidP="00D053E4">
      <w:pPr>
        <w:rPr>
          <w:rFonts w:ascii="Arial" w:eastAsia="Arial" w:hAnsi="Arial" w:cs="Arial"/>
          <w:sz w:val="20"/>
          <w:szCs w:val="20"/>
        </w:rPr>
      </w:pPr>
    </w:p>
    <w:p w:rsidR="00D053E4" w:rsidRPr="00773AC2" w:rsidRDefault="00D053E4" w:rsidP="00D053E4">
      <w:pPr>
        <w:rPr>
          <w:rFonts w:ascii="Arial" w:eastAsia="Arial" w:hAnsi="Arial" w:cs="Arial"/>
          <w:sz w:val="20"/>
          <w:szCs w:val="20"/>
        </w:rPr>
      </w:pPr>
    </w:p>
    <w:p w:rsidR="00D053E4" w:rsidRPr="00773AC2" w:rsidRDefault="00D053E4" w:rsidP="00D053E4">
      <w:pPr>
        <w:rPr>
          <w:rFonts w:ascii="Arial" w:eastAsia="Arial" w:hAnsi="Arial" w:cs="Arial"/>
          <w:sz w:val="20"/>
          <w:szCs w:val="20"/>
        </w:rPr>
      </w:pPr>
    </w:p>
    <w:p w:rsidR="00D053E4" w:rsidRPr="00773AC2" w:rsidRDefault="00D053E4" w:rsidP="00D053E4">
      <w:pPr>
        <w:rPr>
          <w:rFonts w:ascii="Arial" w:eastAsia="Arial" w:hAnsi="Arial" w:cs="Arial"/>
          <w:sz w:val="20"/>
          <w:szCs w:val="20"/>
        </w:rPr>
      </w:pPr>
    </w:p>
    <w:p w:rsidR="00D053E4" w:rsidRPr="00773AC2" w:rsidRDefault="00D053E4" w:rsidP="00D053E4">
      <w:pPr>
        <w:rPr>
          <w:rFonts w:ascii="Arial" w:eastAsia="Arial" w:hAnsi="Arial" w:cs="Arial"/>
          <w:sz w:val="20"/>
          <w:szCs w:val="20"/>
        </w:rPr>
      </w:pPr>
    </w:p>
    <w:p w:rsidR="00D053E4" w:rsidRPr="00773AC2" w:rsidRDefault="00D053E4" w:rsidP="00D053E4">
      <w:pPr>
        <w:rPr>
          <w:rFonts w:ascii="Arial" w:eastAsia="Arial" w:hAnsi="Arial" w:cs="Arial"/>
          <w:sz w:val="20"/>
          <w:szCs w:val="20"/>
        </w:rPr>
      </w:pPr>
    </w:p>
    <w:p w:rsidR="00D053E4" w:rsidRPr="00773AC2" w:rsidRDefault="00D053E4" w:rsidP="00D053E4">
      <w:pPr>
        <w:rPr>
          <w:rFonts w:ascii="Arial" w:eastAsia="Arial" w:hAnsi="Arial" w:cs="Arial"/>
          <w:sz w:val="20"/>
          <w:szCs w:val="20"/>
        </w:rPr>
      </w:pPr>
    </w:p>
    <w:p w:rsidR="00D053E4" w:rsidRPr="00773AC2" w:rsidRDefault="00EF28B6" w:rsidP="00D053E4">
      <w:pPr>
        <w:rPr>
          <w:rFonts w:ascii="Arial" w:eastAsia="Arial" w:hAnsi="Arial" w:cs="Arial"/>
          <w:sz w:val="20"/>
          <w:szCs w:val="20"/>
        </w:rPr>
      </w:pPr>
      <w:bookmarkStart w:id="0" w:name="_GoBack"/>
      <w:bookmarkEnd w:id="0"/>
      <w:r>
        <w:rPr>
          <w:rFonts w:ascii="Arial" w:eastAsia="Arial" w:hAnsi="Arial" w:cs="Arial"/>
          <w:noProof/>
          <w:sz w:val="20"/>
          <w:szCs w:val="20"/>
          <w:lang w:eastAsia="nb-NO"/>
        </w:rPr>
        <w:t>5</w:t>
      </w:r>
    </w:p>
    <w:p w:rsidR="00D053E4" w:rsidRDefault="00D053E4" w:rsidP="00D053E4">
      <w:pPr>
        <w:rPr>
          <w:rFonts w:ascii="Arial" w:eastAsia="Arial" w:hAnsi="Arial" w:cs="Arial"/>
          <w:sz w:val="20"/>
          <w:szCs w:val="20"/>
        </w:rPr>
      </w:pPr>
    </w:p>
    <w:p w:rsidR="00D053E4" w:rsidRPr="00773AC2" w:rsidRDefault="00D053E4" w:rsidP="00D053E4">
      <w:pPr>
        <w:tabs>
          <w:tab w:val="left" w:pos="1620"/>
        </w:tabs>
        <w:rPr>
          <w:rFonts w:ascii="Arial" w:eastAsia="Arial" w:hAnsi="Arial" w:cs="Arial"/>
          <w:sz w:val="20"/>
          <w:szCs w:val="20"/>
        </w:rPr>
      </w:pPr>
    </w:p>
    <w:p w:rsidR="00D053E4" w:rsidRPr="00F01B44" w:rsidRDefault="00D053E4" w:rsidP="00475C3C">
      <w:pPr>
        <w:rPr>
          <w:b/>
        </w:rPr>
      </w:pPr>
    </w:p>
    <w:sectPr w:rsidR="00D053E4" w:rsidRPr="00F01B44" w:rsidSect="00D053E4">
      <w:footerReference w:type="default" r:id="rId27"/>
      <w:pgSz w:w="11906" w:h="16838"/>
      <w:pgMar w:top="993" w:right="991"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9BF" w:rsidRDefault="001009BF" w:rsidP="00475C3C">
      <w:pPr>
        <w:spacing w:after="0" w:line="240" w:lineRule="auto"/>
      </w:pPr>
      <w:r>
        <w:separator/>
      </w:r>
    </w:p>
  </w:endnote>
  <w:endnote w:type="continuationSeparator" w:id="0">
    <w:p w:rsidR="001009BF" w:rsidRDefault="001009BF" w:rsidP="00475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urme Geometric Sans 4">
    <w:altName w:val="Hurme Geometric Sans 4"/>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C3C" w:rsidRDefault="00475C3C" w:rsidP="00475C3C">
    <w:pPr>
      <w:pStyle w:val="Bunntekst"/>
      <w:jc w:val="center"/>
    </w:pPr>
    <w:r>
      <w:rPr>
        <w:noProof/>
        <w:lang w:eastAsia="nb-NO"/>
      </w:rPr>
      <w:drawing>
        <wp:inline distT="0" distB="0" distL="0" distR="0" wp14:anchorId="59A5C2DB" wp14:editId="473144A5">
          <wp:extent cx="1592580" cy="530467"/>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edel_Logo_oClaim_2014_INT_300dpi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2580" cy="53046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9BF" w:rsidRDefault="001009BF" w:rsidP="00475C3C">
      <w:pPr>
        <w:spacing w:after="0" w:line="240" w:lineRule="auto"/>
      </w:pPr>
      <w:r>
        <w:separator/>
      </w:r>
    </w:p>
  </w:footnote>
  <w:footnote w:type="continuationSeparator" w:id="0">
    <w:p w:rsidR="001009BF" w:rsidRDefault="001009BF" w:rsidP="00475C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F4A"/>
    <w:rsid w:val="001009BF"/>
    <w:rsid w:val="00221DC6"/>
    <w:rsid w:val="003430CA"/>
    <w:rsid w:val="00394123"/>
    <w:rsid w:val="003F134C"/>
    <w:rsid w:val="00475C3C"/>
    <w:rsid w:val="005423F0"/>
    <w:rsid w:val="00555C7F"/>
    <w:rsid w:val="005D258E"/>
    <w:rsid w:val="006115B5"/>
    <w:rsid w:val="006259A1"/>
    <w:rsid w:val="00696663"/>
    <w:rsid w:val="006A4C62"/>
    <w:rsid w:val="0076449C"/>
    <w:rsid w:val="00771137"/>
    <w:rsid w:val="00774978"/>
    <w:rsid w:val="00844EE1"/>
    <w:rsid w:val="00937EFC"/>
    <w:rsid w:val="00AE2C8B"/>
    <w:rsid w:val="00B5517B"/>
    <w:rsid w:val="00CC0C33"/>
    <w:rsid w:val="00D053E4"/>
    <w:rsid w:val="00D65F4A"/>
    <w:rsid w:val="00EF28B6"/>
    <w:rsid w:val="00F01B4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90AB0"/>
  <w15:docId w15:val="{DAFC7205-E554-4C3E-8F0F-E484607D2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C3C"/>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75C3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75C3C"/>
    <w:rPr>
      <w:rFonts w:ascii="Tahoma" w:hAnsi="Tahoma" w:cs="Tahoma"/>
      <w:sz w:val="16"/>
      <w:szCs w:val="16"/>
    </w:rPr>
  </w:style>
  <w:style w:type="character" w:customStyle="1" w:styleId="A0">
    <w:name w:val="A0"/>
    <w:uiPriority w:val="99"/>
    <w:rsid w:val="00475C3C"/>
    <w:rPr>
      <w:rFonts w:cs="Hurme Geometric Sans 4"/>
      <w:color w:val="000000"/>
      <w:sz w:val="50"/>
      <w:szCs w:val="50"/>
    </w:rPr>
  </w:style>
  <w:style w:type="paragraph" w:styleId="Topptekst">
    <w:name w:val="header"/>
    <w:basedOn w:val="Normal"/>
    <w:link w:val="TopptekstTegn"/>
    <w:uiPriority w:val="99"/>
    <w:unhideWhenUsed/>
    <w:rsid w:val="00475C3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75C3C"/>
  </w:style>
  <w:style w:type="paragraph" w:styleId="Bunntekst">
    <w:name w:val="footer"/>
    <w:basedOn w:val="Normal"/>
    <w:link w:val="BunntekstTegn"/>
    <w:uiPriority w:val="99"/>
    <w:unhideWhenUsed/>
    <w:rsid w:val="00475C3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75C3C"/>
  </w:style>
  <w:style w:type="table" w:styleId="Tabellrutenett">
    <w:name w:val="Table Grid"/>
    <w:basedOn w:val="Vanligtabell"/>
    <w:uiPriority w:val="59"/>
    <w:rsid w:val="00AE2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01B44"/>
    <w:pPr>
      <w:autoSpaceDE w:val="0"/>
      <w:autoSpaceDN w:val="0"/>
      <w:adjustRightInd w:val="0"/>
      <w:spacing w:after="0" w:line="240" w:lineRule="auto"/>
    </w:pPr>
    <w:rPr>
      <w:rFonts w:ascii="Hurme Geometric Sans 4" w:hAnsi="Hurme Geometric Sans 4" w:cs="Hurme Geometric Sans 4"/>
      <w:color w:val="000000"/>
      <w:sz w:val="24"/>
      <w:szCs w:val="24"/>
    </w:rPr>
  </w:style>
  <w:style w:type="character" w:customStyle="1" w:styleId="A1">
    <w:name w:val="A1"/>
    <w:uiPriority w:val="99"/>
    <w:rsid w:val="00F01B44"/>
    <w:rPr>
      <w:rFonts w:cs="Hurme Geometric Sans 4"/>
      <w:color w:val="000000"/>
      <w:sz w:val="20"/>
      <w:szCs w:val="20"/>
    </w:rPr>
  </w:style>
  <w:style w:type="character" w:customStyle="1" w:styleId="A2">
    <w:name w:val="A2"/>
    <w:uiPriority w:val="99"/>
    <w:rsid w:val="00F01B44"/>
    <w:rPr>
      <w:rFonts w:cs="Hurme Geometric Sans 4"/>
      <w:color w:val="000000"/>
      <w:sz w:val="47"/>
      <w:szCs w:val="47"/>
    </w:rPr>
  </w:style>
  <w:style w:type="character" w:styleId="Sterk">
    <w:name w:val="Strong"/>
    <w:basedOn w:val="Standardskriftforavsnitt"/>
    <w:uiPriority w:val="22"/>
    <w:qFormat/>
    <w:rsid w:val="00F01B44"/>
    <w:rPr>
      <w:b/>
      <w:bCs/>
    </w:rPr>
  </w:style>
  <w:style w:type="paragraph" w:styleId="Ingenmellomrom">
    <w:name w:val="No Spacing"/>
    <w:uiPriority w:val="1"/>
    <w:qFormat/>
    <w:rsid w:val="00F01B44"/>
    <w:pPr>
      <w:spacing w:after="0" w:line="240" w:lineRule="auto"/>
    </w:pPr>
  </w:style>
  <w:style w:type="paragraph" w:styleId="HTML-forhndsformatert">
    <w:name w:val="HTML Preformatted"/>
    <w:basedOn w:val="Normal"/>
    <w:link w:val="HTML-forhndsformatertTegn"/>
    <w:uiPriority w:val="99"/>
    <w:unhideWhenUsed/>
    <w:rsid w:val="00D05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b-NO"/>
    </w:rPr>
  </w:style>
  <w:style w:type="character" w:customStyle="1" w:styleId="HTML-forhndsformatertTegn">
    <w:name w:val="HTML-forhåndsformatert Tegn"/>
    <w:basedOn w:val="Standardskriftforavsnitt"/>
    <w:link w:val="HTML-forhndsformatert"/>
    <w:uiPriority w:val="99"/>
    <w:rsid w:val="00D053E4"/>
    <w:rPr>
      <w:rFonts w:ascii="Courier New" w:eastAsia="Times New Roman" w:hAnsi="Courier New" w:cs="Courier New"/>
      <w:sz w:val="20"/>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1618</Words>
  <Characters>8577</Characters>
  <Application>Microsoft Office Word</Application>
  <DocSecurity>4</DocSecurity>
  <Lines>71</Lines>
  <Paragraphs>20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MONIER</Company>
  <LinksUpToDate>false</LinksUpToDate>
  <CharactersWithSpaces>10175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Martin Gjerde</dc:creator>
  <cp:lastModifiedBy>Ole Tørressen</cp:lastModifiedBy>
  <cp:revision>2</cp:revision>
  <cp:lastPrinted>2016-05-02T11:07:00Z</cp:lastPrinted>
  <dcterms:created xsi:type="dcterms:W3CDTF">2021-03-17T14:40:00Z</dcterms:created>
  <dcterms:modified xsi:type="dcterms:W3CDTF">2021-03-17T14:40:00Z</dcterms:modified>
</cp:coreProperties>
</file>